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A9" w:rsidRDefault="00A368A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368A9" w:rsidRDefault="00A368A9">
      <w:pPr>
        <w:pStyle w:val="ConsPlusNormal"/>
        <w:outlineLvl w:val="0"/>
      </w:pPr>
    </w:p>
    <w:p w:rsidR="00A368A9" w:rsidRDefault="00A368A9">
      <w:pPr>
        <w:pStyle w:val="ConsPlusTitle"/>
        <w:jc w:val="center"/>
      </w:pPr>
      <w:r>
        <w:t>ЛЕНИНГРАДСКИЙ ОБЛАСТНОЙ СУД</w:t>
      </w:r>
    </w:p>
    <w:p w:rsidR="00A368A9" w:rsidRDefault="00A368A9">
      <w:pPr>
        <w:pStyle w:val="ConsPlusTitle"/>
        <w:jc w:val="center"/>
      </w:pPr>
    </w:p>
    <w:p w:rsidR="00A368A9" w:rsidRDefault="00A368A9">
      <w:pPr>
        <w:pStyle w:val="ConsPlusTitle"/>
        <w:jc w:val="center"/>
      </w:pPr>
      <w:r>
        <w:t>Именем Российской Федерации</w:t>
      </w:r>
    </w:p>
    <w:p w:rsidR="00A368A9" w:rsidRDefault="00A368A9">
      <w:pPr>
        <w:pStyle w:val="ConsPlusTitle"/>
        <w:jc w:val="center"/>
      </w:pPr>
    </w:p>
    <w:p w:rsidR="00A368A9" w:rsidRDefault="00A368A9">
      <w:pPr>
        <w:pStyle w:val="ConsPlusTitle"/>
        <w:jc w:val="center"/>
      </w:pPr>
      <w:r>
        <w:t>РЕШЕНИЕ</w:t>
      </w:r>
    </w:p>
    <w:p w:rsidR="00A368A9" w:rsidRDefault="00A368A9">
      <w:pPr>
        <w:pStyle w:val="ConsPlusTitle"/>
        <w:jc w:val="center"/>
      </w:pPr>
      <w:r>
        <w:t>от 13 декабря 2019 г. по делу N 3а-333/2019</w:t>
      </w:r>
    </w:p>
    <w:p w:rsidR="00A368A9" w:rsidRDefault="00A368A9">
      <w:pPr>
        <w:pStyle w:val="ConsPlusNormal"/>
      </w:pPr>
    </w:p>
    <w:p w:rsidR="00A368A9" w:rsidRDefault="00A368A9">
      <w:pPr>
        <w:pStyle w:val="ConsPlusNormal"/>
        <w:ind w:firstLine="540"/>
        <w:jc w:val="both"/>
      </w:pPr>
      <w:r>
        <w:t>Ленинградский областной суд в составе:</w:t>
      </w:r>
    </w:p>
    <w:p w:rsidR="00A368A9" w:rsidRDefault="00A368A9">
      <w:pPr>
        <w:pStyle w:val="ConsPlusNormal"/>
        <w:spacing w:before="220"/>
        <w:ind w:firstLine="540"/>
        <w:jc w:val="both"/>
      </w:pPr>
      <w:r>
        <w:t xml:space="preserve">председательствующего судьи </w:t>
      </w:r>
      <w:proofErr w:type="spellStart"/>
      <w:r>
        <w:t>Ночевника</w:t>
      </w:r>
      <w:proofErr w:type="spellEnd"/>
      <w:r>
        <w:t xml:space="preserve"> С.Г.,</w:t>
      </w:r>
    </w:p>
    <w:p w:rsidR="00A368A9" w:rsidRDefault="00A368A9">
      <w:pPr>
        <w:pStyle w:val="ConsPlusNormal"/>
        <w:spacing w:before="220"/>
        <w:ind w:firstLine="540"/>
        <w:jc w:val="both"/>
      </w:pPr>
      <w:r>
        <w:t>при секретаре П.,</w:t>
      </w:r>
    </w:p>
    <w:p w:rsidR="00A368A9" w:rsidRDefault="00A368A9">
      <w:pPr>
        <w:pStyle w:val="ConsPlusNormal"/>
        <w:spacing w:before="220"/>
        <w:ind w:firstLine="540"/>
        <w:jc w:val="both"/>
      </w:pPr>
      <w:r>
        <w:t xml:space="preserve">с участием прокурора </w:t>
      </w:r>
      <w:proofErr w:type="spellStart"/>
      <w:r>
        <w:t>Чубуковой</w:t>
      </w:r>
      <w:proofErr w:type="spellEnd"/>
      <w:r>
        <w:t xml:space="preserve"> А.С.</w:t>
      </w:r>
    </w:p>
    <w:p w:rsidR="00A368A9" w:rsidRDefault="00A368A9">
      <w:pPr>
        <w:pStyle w:val="ConsPlusNormal"/>
        <w:spacing w:before="220"/>
        <w:ind w:firstLine="540"/>
        <w:jc w:val="both"/>
      </w:pPr>
      <w:r>
        <w:t xml:space="preserve">рассмотрев в открытом судебном заседании административное дело по административному исковому заявлению Федерального агентства лесного хозяйства о признании недействующим в части </w:t>
      </w:r>
      <w:hyperlink r:id="rId5" w:history="1">
        <w:r>
          <w:rPr>
            <w:color w:val="0000FF"/>
          </w:rPr>
          <w:t>постановление</w:t>
        </w:r>
      </w:hyperlink>
      <w:r>
        <w:t xml:space="preserve"> Правительства Ленинградской области от 06 июня 2017 года N 198 "Об утверждении Генерального плана муниципального образования Рощинское городское поселение Выборгского муниципального района Ленинградской области",</w:t>
      </w:r>
    </w:p>
    <w:p w:rsidR="00A368A9" w:rsidRDefault="00A368A9">
      <w:pPr>
        <w:pStyle w:val="ConsPlusNormal"/>
      </w:pPr>
    </w:p>
    <w:p w:rsidR="00A368A9" w:rsidRDefault="00A368A9">
      <w:pPr>
        <w:pStyle w:val="ConsPlusNormal"/>
        <w:jc w:val="center"/>
      </w:pPr>
      <w:r>
        <w:t>установил:</w:t>
      </w:r>
    </w:p>
    <w:p w:rsidR="00A368A9" w:rsidRDefault="00A368A9">
      <w:pPr>
        <w:pStyle w:val="ConsPlusNormal"/>
      </w:pPr>
    </w:p>
    <w:p w:rsidR="00A368A9" w:rsidRDefault="00A368A9">
      <w:pPr>
        <w:pStyle w:val="ConsPlusNormal"/>
        <w:ind w:firstLine="540"/>
        <w:jc w:val="both"/>
      </w:pPr>
      <w:r>
        <w:t xml:space="preserve">06.06.2017 постановлением Правительства Ленинградской области N 523 утвержден Генеральный </w:t>
      </w:r>
      <w:hyperlink r:id="rId6" w:history="1">
        <w:r>
          <w:rPr>
            <w:color w:val="0000FF"/>
          </w:rPr>
          <w:t>план</w:t>
        </w:r>
      </w:hyperlink>
      <w:r>
        <w:t xml:space="preserve"> муниципального образования Рощинское городское поселение Выборгского муниципального района Ленинградской области (далее - Генеральный план), который опубликован 20.06.2017 на официальном интернет-портале Администрации Ленинградской области http://www.lenobl.ru.</w:t>
      </w:r>
    </w:p>
    <w:p w:rsidR="00A368A9" w:rsidRDefault="00A368A9">
      <w:pPr>
        <w:pStyle w:val="ConsPlusNormal"/>
        <w:spacing w:before="220"/>
        <w:ind w:firstLine="540"/>
        <w:jc w:val="both"/>
      </w:pPr>
      <w:r>
        <w:t xml:space="preserve">Генеральный </w:t>
      </w:r>
      <w:hyperlink r:id="rId7" w:history="1">
        <w:r>
          <w:rPr>
            <w:color w:val="0000FF"/>
          </w:rPr>
          <w:t>план</w:t>
        </w:r>
      </w:hyperlink>
      <w:r>
        <w:t xml:space="preserve"> состоит из Положения о территориальном планировании и картографических материалов, к которым относятся карты функциональных зон поселения, населенных пунктов и карты границ населенных пунктов.</w:t>
      </w:r>
    </w:p>
    <w:p w:rsidR="00A368A9" w:rsidRDefault="00A368A9">
      <w:pPr>
        <w:pStyle w:val="ConsPlusNormal"/>
        <w:spacing w:before="220"/>
        <w:ind w:firstLine="540"/>
        <w:jc w:val="both"/>
      </w:pPr>
      <w:r>
        <w:t xml:space="preserve">Федеральное агентство лесного хозяйства обратилось в суд с административным исковым заявлением о признании недействующим со дня вступления решения суда в законную силу Генерального </w:t>
      </w:r>
      <w:hyperlink r:id="rId8" w:history="1">
        <w:r>
          <w:rPr>
            <w:color w:val="0000FF"/>
          </w:rPr>
          <w:t>плана</w:t>
        </w:r>
      </w:hyperlink>
      <w:r>
        <w:t xml:space="preserve"> в части включения в границы населенных пунктов лесных участков в кварталах 35, 46 (часть), 47, 48, 89 (часть) </w:t>
      </w:r>
      <w:proofErr w:type="spellStart"/>
      <w:r>
        <w:t>Победовского</w:t>
      </w:r>
      <w:proofErr w:type="spellEnd"/>
      <w:r>
        <w:t xml:space="preserve"> участкового лесничества, 58 (часть), 59 (часть), 61 (часть), 62 (часть), 67 (часть), 68, 72 (часть) </w:t>
      </w:r>
      <w:proofErr w:type="spellStart"/>
      <w:r>
        <w:t>Цвелодубовского</w:t>
      </w:r>
      <w:proofErr w:type="spellEnd"/>
      <w:r>
        <w:t xml:space="preserve"> участкового лесничества, 127 (часть), 128 (часть) Чапаевского участкового лесничества, 106 (часть), 163 (часть), 164 (часть), 172 (часть) </w:t>
      </w:r>
      <w:proofErr w:type="spellStart"/>
      <w:r>
        <w:t>Линдуловского</w:t>
      </w:r>
      <w:proofErr w:type="spellEnd"/>
      <w:r>
        <w:t xml:space="preserve"> участкового лесничества, 65 (часть), 70 (часть) Рябовского сельского участкового лесничества, 10 Полянского участкового лесничества Рощинского лесничества Ленинградской области, как не соответствующее положениям </w:t>
      </w:r>
      <w:hyperlink r:id="rId9" w:history="1">
        <w:r>
          <w:rPr>
            <w:color w:val="0000FF"/>
          </w:rPr>
          <w:t>статей 8</w:t>
        </w:r>
      </w:hyperlink>
      <w:r>
        <w:t xml:space="preserve">, </w:t>
      </w:r>
      <w:hyperlink r:id="rId10" w:history="1">
        <w:r>
          <w:rPr>
            <w:color w:val="0000FF"/>
          </w:rPr>
          <w:t>83</w:t>
        </w:r>
      </w:hyperlink>
      <w:r>
        <w:t xml:space="preserve">, </w:t>
      </w:r>
      <w:hyperlink r:id="rId11" w:history="1">
        <w:r>
          <w:rPr>
            <w:color w:val="0000FF"/>
          </w:rPr>
          <w:t>84</w:t>
        </w:r>
      </w:hyperlink>
      <w:r>
        <w:t xml:space="preserve"> Земельного кодекса РФ, </w:t>
      </w:r>
      <w:hyperlink r:id="rId12" w:history="1">
        <w:r>
          <w:rPr>
            <w:color w:val="0000FF"/>
          </w:rPr>
          <w:t>23</w:t>
        </w:r>
      </w:hyperlink>
      <w:r>
        <w:t xml:space="preserve"> и </w:t>
      </w:r>
      <w:hyperlink r:id="rId13" w:history="1">
        <w:r>
          <w:rPr>
            <w:color w:val="0000FF"/>
          </w:rPr>
          <w:t>25</w:t>
        </w:r>
      </w:hyperlink>
      <w:r>
        <w:t xml:space="preserve"> Градостроительного кодекса РФ, </w:t>
      </w:r>
      <w:hyperlink r:id="rId14" w:history="1">
        <w:r>
          <w:rPr>
            <w:color w:val="0000FF"/>
          </w:rPr>
          <w:t>8</w:t>
        </w:r>
      </w:hyperlink>
      <w:r>
        <w:t xml:space="preserve">, </w:t>
      </w:r>
      <w:hyperlink r:id="rId15" w:history="1">
        <w:r>
          <w:rPr>
            <w:color w:val="0000FF"/>
          </w:rPr>
          <w:t>11</w:t>
        </w:r>
      </w:hyperlink>
      <w:r>
        <w:t xml:space="preserve"> Федерального закона от 21.12.2004 N 172-ФЗ "О переводе земель или земельных участков из одной категории в другую". Проект Генерального плана поступал на согласование в Рослесхоз и, в связи с отсутствием информации о включении в границы населенных пунктов земель лесного фонда, Рослесхоз указал на отсутствие необходимости согласования проекта Генерального плана. Однако, по результатам выполненного ФГБУ "</w:t>
      </w:r>
      <w:proofErr w:type="spellStart"/>
      <w:r>
        <w:t>Рослесинфорг</w:t>
      </w:r>
      <w:proofErr w:type="spellEnd"/>
      <w:r>
        <w:t xml:space="preserve">" картографического наложения материалов лесоустройства на границы муниципального образования, установлено наложение границ населенных пунктов и границ лесных участков. Следовательно, перевод земельных участков из земель лесного фонда в земли населенных пунктов осуществлен автоматически путем установления границ муниципального образования. Таким образом, Генеральный </w:t>
      </w:r>
      <w:hyperlink r:id="rId16" w:history="1">
        <w:r>
          <w:rPr>
            <w:color w:val="0000FF"/>
          </w:rPr>
          <w:t>план</w:t>
        </w:r>
      </w:hyperlink>
      <w:r>
        <w:t xml:space="preserve"> не соответствует действующему </w:t>
      </w:r>
      <w:r>
        <w:lastRenderedPageBreak/>
        <w:t>законодательству, поскольку согласование перевода земельных участков из земель лесного фонда в земли населенных пунктов Рослесхозом не осуществлялось.</w:t>
      </w:r>
    </w:p>
    <w:p w:rsidR="00A368A9" w:rsidRDefault="00A368A9">
      <w:pPr>
        <w:pStyle w:val="ConsPlusNormal"/>
        <w:spacing w:before="220"/>
        <w:ind w:firstLine="540"/>
        <w:jc w:val="both"/>
      </w:pPr>
      <w:r>
        <w:t xml:space="preserve">В письменном отзыве административным ответчиком указано, что оспариваемый Генеральный </w:t>
      </w:r>
      <w:hyperlink r:id="rId17" w:history="1">
        <w:r>
          <w:rPr>
            <w:color w:val="0000FF"/>
          </w:rPr>
          <w:t>план</w:t>
        </w:r>
      </w:hyperlink>
      <w:r>
        <w:t xml:space="preserve"> принят уполномоченным органом в порядке, предусмотренном действующим законодательством. Из представленных документов не следует необходимость согласования в соответствии с </w:t>
      </w:r>
      <w:hyperlink r:id="rId18" w:history="1">
        <w:proofErr w:type="spellStart"/>
        <w:r>
          <w:rPr>
            <w:color w:val="0000FF"/>
          </w:rPr>
          <w:t>пп</w:t>
        </w:r>
        <w:proofErr w:type="spellEnd"/>
        <w:r>
          <w:rPr>
            <w:color w:val="0000FF"/>
          </w:rPr>
          <w:t>. 2 ч. 1 ст. 25</w:t>
        </w:r>
      </w:hyperlink>
      <w:r>
        <w:t xml:space="preserve"> Градостроительного кодекса РФ.</w:t>
      </w:r>
    </w:p>
    <w:p w:rsidR="00A368A9" w:rsidRDefault="00A368A9">
      <w:pPr>
        <w:pStyle w:val="ConsPlusNormal"/>
        <w:spacing w:before="220"/>
        <w:ind w:firstLine="540"/>
        <w:jc w:val="both"/>
      </w:pPr>
      <w:r>
        <w:t xml:space="preserve">В письменных объяснениях заинтересованным лицом Минэкономразвития указано, что уведомление об обеспечении доступа к проекту Генерального плана поступило в Минстрой России 14.01.2015. Срок согласования завершился 26.04.2015. На указанную дату Минэкономразвития не был наделен полномочиями по согласованию проекта генерального плана и подготовке сводного заключения на проекты генерального плана. Для проведения процедуры согласования, предусмотренной </w:t>
      </w:r>
      <w:hyperlink r:id="rId19" w:history="1">
        <w:r>
          <w:rPr>
            <w:color w:val="0000FF"/>
          </w:rPr>
          <w:t>п. 1 ст. 25</w:t>
        </w:r>
      </w:hyperlink>
      <w:r>
        <w:t xml:space="preserve"> Градостроительного кодекса РФ, проект Генерального плана в Минэкономразвития не поступал.</w:t>
      </w:r>
    </w:p>
    <w:p w:rsidR="00A368A9" w:rsidRDefault="00A368A9">
      <w:pPr>
        <w:pStyle w:val="ConsPlusNormal"/>
        <w:spacing w:before="220"/>
        <w:ind w:firstLine="540"/>
        <w:jc w:val="both"/>
      </w:pPr>
      <w:r>
        <w:t xml:space="preserve">В письменном отзыве комитета градостроительной политики Ленинградской области указано о необоснованности довода административного истца о том, что Рослесхоз был введен в заблуждение, поскольку проект Генерального плана не содержал информации о включении в границы населенных пунктов земель лесного фонда. Правительство Ленинградской области и комитет по архитектуре и градостроительству неоднократно в качестве одной из основных проблем подготовки (внесения изменений) генеральных планов отмечали отсутствие актуальных, достоверных сведений о границах земель лесного фонда. В соответствии с имеющимися лесными планшетами комитет по природным ресурсам Ленинградской области не имеет технической возможности установить пересечения с границами лесного фонда. Рослесхоз в соответствии с векторными данными такие пересечения выявляет. При этом, материалы в векторном виде не предоставляются ни органам исполнительной власти, ни органам местного самоуправления, ни разработчикам проектов. Поскольку муниципальный контракт на выполнение работ по подготовке проекта Генерального плана заключен до вступления в силу Федерального </w:t>
      </w:r>
      <w:hyperlink r:id="rId20" w:history="1">
        <w:r>
          <w:rPr>
            <w:color w:val="0000FF"/>
          </w:rPr>
          <w:t>закона</w:t>
        </w:r>
      </w:hyperlink>
      <w:r>
        <w:t xml:space="preserve"> от 20.03.2011 N 41-ФЗ, то ссылка административного истца на положения Градостроительного </w:t>
      </w:r>
      <w:hyperlink r:id="rId21" w:history="1">
        <w:r>
          <w:rPr>
            <w:color w:val="0000FF"/>
          </w:rPr>
          <w:t>кодекса</w:t>
        </w:r>
      </w:hyperlink>
      <w:r>
        <w:t xml:space="preserve"> РФ в действующей редакции некорректна.</w:t>
      </w:r>
    </w:p>
    <w:p w:rsidR="00A368A9" w:rsidRDefault="00A368A9">
      <w:pPr>
        <w:pStyle w:val="ConsPlusNormal"/>
        <w:spacing w:before="220"/>
        <w:ind w:firstLine="540"/>
        <w:jc w:val="both"/>
      </w:pPr>
      <w:r>
        <w:t xml:space="preserve">В письменных объяснениях заинтересованного лица комитета по природным ресурсам Ленинградской области указано, что согласование документов территориального планирования с органами исполнительной власти субъектов РФ, осуществляющих переданные полномочия в области лесных отношений, законодательством не предусмотрено. Административный истец подтвердил, что проект Генерального плана поступал на согласование в Рослесхоз. Следовательно, процедура согласования и принятия оспариваемого нормативного правового акта соблюдена. Оснований для признания Генерального </w:t>
      </w:r>
      <w:hyperlink r:id="rId22" w:history="1">
        <w:r>
          <w:rPr>
            <w:color w:val="0000FF"/>
          </w:rPr>
          <w:t>плана</w:t>
        </w:r>
      </w:hyperlink>
      <w:r>
        <w:t xml:space="preserve"> недействительным в части не имеется.</w:t>
      </w:r>
    </w:p>
    <w:p w:rsidR="00A368A9" w:rsidRDefault="00A368A9">
      <w:pPr>
        <w:pStyle w:val="ConsPlusNormal"/>
        <w:spacing w:before="220"/>
        <w:ind w:firstLine="540"/>
        <w:jc w:val="both"/>
      </w:pPr>
      <w:r>
        <w:t xml:space="preserve">В письменных возражениях заинтересованных лиц администраций Рощинское городское поселения и Выборгского района Ленинградской области указано, что проект Генерального плана прошел все необходимые процедуры и согласования. Поскольку муниципальный контракт на разработку проекта Генерального плана заключен до внесения Федеральным </w:t>
      </w:r>
      <w:hyperlink r:id="rId23" w:history="1">
        <w:r>
          <w:rPr>
            <w:color w:val="0000FF"/>
          </w:rPr>
          <w:t>законом</w:t>
        </w:r>
      </w:hyperlink>
      <w:r>
        <w:t xml:space="preserve"> от 20.03.2011 N 41-ФЗ изменений в Градостроительный </w:t>
      </w:r>
      <w:hyperlink r:id="rId24" w:history="1">
        <w:r>
          <w:rPr>
            <w:color w:val="0000FF"/>
          </w:rPr>
          <w:t>кодекс</w:t>
        </w:r>
      </w:hyperlink>
      <w:r>
        <w:t xml:space="preserve"> РФ, то предоставления на согласование с проектом Генерального плана информации о включении в границы населенных пунктов земель лесного фонда в виде отдельной информации (отдельного документа) не требовалось.</w:t>
      </w:r>
    </w:p>
    <w:p w:rsidR="00A368A9" w:rsidRDefault="00A368A9">
      <w:pPr>
        <w:pStyle w:val="ConsPlusNormal"/>
        <w:spacing w:before="220"/>
        <w:ind w:firstLine="540"/>
        <w:jc w:val="both"/>
      </w:pPr>
      <w:r>
        <w:t xml:space="preserve">В судебное заседание представители заинтересованных лиц Минэкономразвития, Управления </w:t>
      </w:r>
      <w:proofErr w:type="spellStart"/>
      <w:r>
        <w:t>Росреестра</w:t>
      </w:r>
      <w:proofErr w:type="spellEnd"/>
      <w:r>
        <w:t xml:space="preserve"> по Ленинградской области, МТУ </w:t>
      </w:r>
      <w:proofErr w:type="spellStart"/>
      <w:r>
        <w:t>Росимущества</w:t>
      </w:r>
      <w:proofErr w:type="spellEnd"/>
      <w:r>
        <w:t xml:space="preserve"> в г. Санкт-Петербурге и Ленинградской области, комитета градостроительной политики Ленинградской области, будучи надлежащим образом извещенными о месте и времени судебного заседания, не явились, в связи с чем, суд определил рассмотреть дело в их отсутствие.</w:t>
      </w:r>
    </w:p>
    <w:p w:rsidR="00A368A9" w:rsidRDefault="00A368A9">
      <w:pPr>
        <w:pStyle w:val="ConsPlusNormal"/>
        <w:spacing w:before="220"/>
        <w:ind w:firstLine="540"/>
        <w:jc w:val="both"/>
      </w:pPr>
      <w:r>
        <w:lastRenderedPageBreak/>
        <w:t>Присутствующий в судебном заседании представитель административного истца З. настаивала на удовлетворении заявленных требований по доводам, изложенным в административном исковом заявлении.</w:t>
      </w:r>
    </w:p>
    <w:p w:rsidR="00A368A9" w:rsidRDefault="00A368A9">
      <w:pPr>
        <w:pStyle w:val="ConsPlusNormal"/>
        <w:spacing w:before="220"/>
        <w:ind w:firstLine="540"/>
        <w:jc w:val="both"/>
      </w:pPr>
      <w:r>
        <w:t>Представитель административного ответчика Я. в судебном заседании возражала против удовлетворения заявленных требований. Указала, что процедура принятия оспариваемого нормативного правового акта соблюдена и нарушений прав Российской Федерации не допущено. Удовлетворение заявленных Рослесхозом требований приведет к нарушению прав собственников земельных участков.</w:t>
      </w:r>
    </w:p>
    <w:p w:rsidR="00A368A9" w:rsidRDefault="00A368A9">
      <w:pPr>
        <w:pStyle w:val="ConsPlusNormal"/>
        <w:spacing w:before="220"/>
        <w:ind w:firstLine="540"/>
        <w:jc w:val="both"/>
      </w:pPr>
      <w:r>
        <w:t>Присутствующий в судебном заседании представитель заинтересованного лица комитета по природным ресурсам Ленинградской области К. указала на отсутствие оснований для удовлетворения заявленных требований. Сообщила, что факт наложения границ земель лесного фонда и земель населенных пунктов не оспаривает.</w:t>
      </w:r>
    </w:p>
    <w:p w:rsidR="00A368A9" w:rsidRDefault="00A368A9">
      <w:pPr>
        <w:pStyle w:val="ConsPlusNormal"/>
        <w:spacing w:before="220"/>
        <w:ind w:firstLine="540"/>
        <w:jc w:val="both"/>
      </w:pPr>
      <w:r>
        <w:t>Представитель заинтересованных лиц администраций Рощинское городское и Выборгского района Ленинградской области В. в судебном заседании возражала против удовлетворения заявленных требований. Указала, что процедура согласования проекта Генерального плана с Рослесхозом соблюдена.</w:t>
      </w:r>
    </w:p>
    <w:p w:rsidR="00A368A9" w:rsidRDefault="00A368A9">
      <w:pPr>
        <w:pStyle w:val="ConsPlusNormal"/>
        <w:spacing w:before="220"/>
        <w:ind w:firstLine="540"/>
        <w:jc w:val="both"/>
      </w:pPr>
      <w:r>
        <w:t xml:space="preserve">Выслушав объяснения представителей административного истца, административного ответчика и заинтересованных лиц, заслушав заключение участвующего в деле прокурора прокуратуры Ленинградской области </w:t>
      </w:r>
      <w:proofErr w:type="spellStart"/>
      <w:r>
        <w:t>Чубуковой</w:t>
      </w:r>
      <w:proofErr w:type="spellEnd"/>
      <w:r>
        <w:t xml:space="preserve"> А.С. о наличии оснований для удовлетворения заявленных административным истцом требований, исследовав и оценив представленные доказательства, суд приходит к следующему.</w:t>
      </w:r>
    </w:p>
    <w:p w:rsidR="00A368A9" w:rsidRDefault="00A368A9">
      <w:pPr>
        <w:pStyle w:val="ConsPlusNormal"/>
        <w:spacing w:before="220"/>
        <w:ind w:firstLine="540"/>
        <w:jc w:val="both"/>
      </w:pPr>
      <w:r>
        <w:t xml:space="preserve">Согласно </w:t>
      </w:r>
      <w:hyperlink r:id="rId25" w:history="1">
        <w:r>
          <w:rPr>
            <w:color w:val="0000FF"/>
          </w:rPr>
          <w:t>ст. 8</w:t>
        </w:r>
      </w:hyperlink>
      <w:r>
        <w:t xml:space="preserve"> Лесного кодекса РФ (далее - ЛК РФ) лесные участки в составе земель лесного фонда находятся в федеральной собственности.</w:t>
      </w:r>
    </w:p>
    <w:p w:rsidR="00A368A9" w:rsidRDefault="00A368A9">
      <w:pPr>
        <w:pStyle w:val="ConsPlusNormal"/>
        <w:spacing w:before="220"/>
        <w:ind w:firstLine="540"/>
        <w:jc w:val="both"/>
      </w:pPr>
      <w:r>
        <w:t>Из представленного в суд свидетельства о государственной регистрации права от 21.02.2005 следует, что лесной участок Рощинского лесничества, категория земель: земли лесного фонда, общая площадь 2593360000 кв. м, расположенный по адресу: Ленинградская область, Выборгский район, Рощинское лесничество, как на момент рассмотрения проекта генерального плана поселения, на момент его принятия являлся, так и в настоящее время является собственностью Российской Федерации.</w:t>
      </w:r>
    </w:p>
    <w:p w:rsidR="00A368A9" w:rsidRDefault="00A368A9">
      <w:pPr>
        <w:pStyle w:val="ConsPlusNormal"/>
        <w:spacing w:before="220"/>
        <w:ind w:firstLine="540"/>
        <w:jc w:val="both"/>
      </w:pPr>
      <w:r>
        <w:t>В выписке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47:01:0000000:501 указано, что 18.02.2005 сделана запись о регистрации права собственности Российской Федерации на лесной участок Рощинского лесничества, категория земель: земли лесного фонда.</w:t>
      </w:r>
    </w:p>
    <w:p w:rsidR="00A368A9" w:rsidRDefault="00A368A9">
      <w:pPr>
        <w:pStyle w:val="ConsPlusNormal"/>
        <w:spacing w:before="220"/>
        <w:ind w:firstLine="540"/>
        <w:jc w:val="both"/>
      </w:pPr>
      <w:r>
        <w:t>В выполненных специалистом филиала "</w:t>
      </w:r>
      <w:proofErr w:type="spellStart"/>
      <w:r>
        <w:t>Рослесифорг</w:t>
      </w:r>
      <w:proofErr w:type="spellEnd"/>
      <w:r>
        <w:t>" "</w:t>
      </w:r>
      <w:proofErr w:type="spellStart"/>
      <w:r>
        <w:t>Севзаплеспроект</w:t>
      </w:r>
      <w:proofErr w:type="spellEnd"/>
      <w:r>
        <w:t xml:space="preserve">" заключениях указано на пересечение границ лесных участков лесных участков в кварталах 35, 46 (часть), 47, 48, 89 (часть) </w:t>
      </w:r>
      <w:proofErr w:type="spellStart"/>
      <w:r>
        <w:t>Победовского</w:t>
      </w:r>
      <w:proofErr w:type="spellEnd"/>
      <w:r>
        <w:t xml:space="preserve"> участкового лесничества, 58 (часть), 59 (часть), 61 (часть), 62 (часть), 67 (часть), 68, 72 (часть) </w:t>
      </w:r>
      <w:proofErr w:type="spellStart"/>
      <w:r>
        <w:t>Цвелодубовского</w:t>
      </w:r>
      <w:proofErr w:type="spellEnd"/>
      <w:r>
        <w:t xml:space="preserve"> участкового лесничества, 127 (часть), 128 (часть) Чапаевского участкового лесничества, 106 (часть), 163 (часть), 164 (часть), 172 (часть) </w:t>
      </w:r>
      <w:proofErr w:type="spellStart"/>
      <w:r>
        <w:t>Линдуловского</w:t>
      </w:r>
      <w:proofErr w:type="spellEnd"/>
      <w:r>
        <w:t xml:space="preserve"> участкового лесничества, 65 (часть), 70 (часть) Рябовского сельского участкового лесничества, 10 Полянского участкового лесничества с границами населенных пунктов </w:t>
      </w:r>
      <w:proofErr w:type="spellStart"/>
      <w:r>
        <w:t>Ганино</w:t>
      </w:r>
      <w:proofErr w:type="spellEnd"/>
      <w:r>
        <w:t>, Волочаевка, Лебяжье, Пушное, Дом отдыха "</w:t>
      </w:r>
      <w:proofErr w:type="spellStart"/>
      <w:r>
        <w:t>Ленстроитель</w:t>
      </w:r>
      <w:proofErr w:type="spellEnd"/>
      <w:r>
        <w:t xml:space="preserve">", ст. </w:t>
      </w:r>
      <w:proofErr w:type="spellStart"/>
      <w:r>
        <w:t>Каннельярви</w:t>
      </w:r>
      <w:proofErr w:type="spellEnd"/>
      <w:r>
        <w:t xml:space="preserve">, Победа, </w:t>
      </w:r>
      <w:proofErr w:type="spellStart"/>
      <w:r>
        <w:t>Цвелодубово</w:t>
      </w:r>
      <w:proofErr w:type="spellEnd"/>
      <w:r>
        <w:t>, Рощино.</w:t>
      </w:r>
    </w:p>
    <w:p w:rsidR="00A368A9" w:rsidRDefault="00A368A9">
      <w:pPr>
        <w:pStyle w:val="ConsPlusNormal"/>
        <w:spacing w:before="220"/>
        <w:ind w:firstLine="540"/>
        <w:jc w:val="both"/>
      </w:pPr>
      <w:r>
        <w:t xml:space="preserve">В </w:t>
      </w:r>
      <w:hyperlink r:id="rId26" w:history="1">
        <w:r>
          <w:rPr>
            <w:color w:val="0000FF"/>
          </w:rPr>
          <w:t>ч. 1 ст. 8</w:t>
        </w:r>
      </w:hyperlink>
      <w:r>
        <w:t xml:space="preserve"> Земельного кодекса РФ (далее - ЗК РФ) указано, что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w:t>
      </w:r>
      <w:r>
        <w:lastRenderedPageBreak/>
        <w:t>населенных пунктов в порядке, установленном настоящим Кодексом и законодательством Российской Федерации о градостроительной деятельности. Порядок перевода земель из одной категории в другую устанавливается федеральными законами.</w:t>
      </w:r>
    </w:p>
    <w:p w:rsidR="00A368A9" w:rsidRDefault="00317316">
      <w:pPr>
        <w:pStyle w:val="ConsPlusNormal"/>
        <w:spacing w:before="220"/>
        <w:ind w:firstLine="540"/>
        <w:jc w:val="both"/>
      </w:pPr>
      <w:hyperlink r:id="rId27" w:history="1">
        <w:r w:rsidR="00A368A9">
          <w:rPr>
            <w:color w:val="0000FF"/>
          </w:rPr>
          <w:t>Пунктом 1 части 1 статьи 84</w:t>
        </w:r>
      </w:hyperlink>
      <w:r w:rsidR="00A368A9">
        <w:t xml:space="preserve"> ЗК РФ определено, что установлением или изменением границ населенных пунктов является, в том числе: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368A9" w:rsidRDefault="00317316">
      <w:pPr>
        <w:pStyle w:val="ConsPlusNormal"/>
        <w:spacing w:before="220"/>
        <w:ind w:firstLine="540"/>
        <w:jc w:val="both"/>
      </w:pPr>
      <w:hyperlink r:id="rId28" w:history="1">
        <w:r w:rsidR="00A368A9">
          <w:rPr>
            <w:color w:val="0000FF"/>
          </w:rPr>
          <w:t>Постановлением</w:t>
        </w:r>
      </w:hyperlink>
      <w:r w:rsidR="00A368A9">
        <w:t xml:space="preserve"> Правительства РФ от 23.09.2010 N 736 "О Федеральном агентстве лесного хозяйства" к полномочиям Федерального агентства лесного хозяйства (далее - Рослесхоз) отнесено, в том числе, осуществление от имени Российской Федерации защиты, в том числе в судебном порядке, имущественных прав и законных интересов Российской Федерации в области лесных отношений.</w:t>
      </w:r>
    </w:p>
    <w:p w:rsidR="00A368A9" w:rsidRDefault="00A368A9">
      <w:pPr>
        <w:pStyle w:val="ConsPlusNormal"/>
        <w:spacing w:before="220"/>
        <w:ind w:firstLine="540"/>
        <w:jc w:val="both"/>
      </w:pPr>
      <w:r>
        <w:t xml:space="preserve">Следовательно, Рослесхоз, установив, что в результате принятия Генерального </w:t>
      </w:r>
      <w:hyperlink r:id="rId29" w:history="1">
        <w:r>
          <w:rPr>
            <w:color w:val="0000FF"/>
          </w:rPr>
          <w:t>плана</w:t>
        </w:r>
      </w:hyperlink>
      <w:r>
        <w:t xml:space="preserve"> в границы населенных пунктов Рощинское городское поселения Выборгского муниципального района Ленинградской области вошли лесные участки, вправе обратиться в суд с настоящим административным исковым заявлением в защиту интересов Российской Федерации.</w:t>
      </w:r>
    </w:p>
    <w:p w:rsidR="00A368A9" w:rsidRDefault="00317316">
      <w:pPr>
        <w:pStyle w:val="ConsPlusNormal"/>
        <w:spacing w:before="220"/>
        <w:ind w:firstLine="540"/>
        <w:jc w:val="both"/>
      </w:pPr>
      <w:hyperlink r:id="rId30" w:history="1">
        <w:r w:rsidR="00A368A9">
          <w:rPr>
            <w:color w:val="0000FF"/>
          </w:rPr>
          <w:t>Статьей 8</w:t>
        </w:r>
      </w:hyperlink>
      <w:r w:rsidR="00A368A9">
        <w:t xml:space="preserve"> Градостроительного кодекса РФ (далее - </w:t>
      </w:r>
      <w:proofErr w:type="spellStart"/>
      <w:r w:rsidR="00A368A9">
        <w:t>ГрК</w:t>
      </w:r>
      <w:proofErr w:type="spellEnd"/>
      <w:r w:rsidR="00A368A9">
        <w:t xml:space="preserve"> РФ) к полномочиям органов местного самоуправления поселений в области градостроительной деятельности относится подготовка и утверждение документов территориального планирования поселений.</w:t>
      </w:r>
    </w:p>
    <w:p w:rsidR="00A368A9" w:rsidRDefault="00A368A9">
      <w:pPr>
        <w:pStyle w:val="ConsPlusNormal"/>
        <w:spacing w:before="220"/>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w:t>
      </w:r>
      <w:hyperlink r:id="rId31" w:history="1">
        <w:r>
          <w:rPr>
            <w:color w:val="0000FF"/>
          </w:rPr>
          <w:t>ст. 8.2</w:t>
        </w:r>
      </w:hyperlink>
      <w:r>
        <w:t xml:space="preserve"> </w:t>
      </w:r>
      <w:proofErr w:type="spellStart"/>
      <w:r>
        <w:t>ГрК</w:t>
      </w:r>
      <w:proofErr w:type="spellEnd"/>
      <w:r>
        <w:t xml:space="preserve"> РФ).</w:t>
      </w:r>
    </w:p>
    <w:p w:rsidR="00A368A9" w:rsidRDefault="00317316">
      <w:pPr>
        <w:pStyle w:val="ConsPlusNormal"/>
        <w:spacing w:before="220"/>
        <w:ind w:firstLine="540"/>
        <w:jc w:val="both"/>
      </w:pPr>
      <w:hyperlink r:id="rId32" w:history="1">
        <w:r w:rsidR="00A368A9">
          <w:rPr>
            <w:color w:val="0000FF"/>
          </w:rPr>
          <w:t>Статьей 18</w:t>
        </w:r>
      </w:hyperlink>
      <w:r w:rsidR="00A368A9">
        <w:t xml:space="preserve"> </w:t>
      </w:r>
      <w:proofErr w:type="spellStart"/>
      <w:r w:rsidR="00A368A9">
        <w:t>ГрК</w:t>
      </w:r>
      <w:proofErr w:type="spellEnd"/>
      <w:r w:rsidR="00A368A9">
        <w:t xml:space="preserve"> РФ к документам территориального планирования муниципальных образований отнесены генеральные планы поселений.</w:t>
      </w:r>
    </w:p>
    <w:p w:rsidR="00A368A9" w:rsidRDefault="00A368A9">
      <w:pPr>
        <w:pStyle w:val="ConsPlusNormal"/>
        <w:spacing w:before="220"/>
        <w:ind w:firstLine="540"/>
        <w:jc w:val="both"/>
      </w:pPr>
      <w:r>
        <w:t xml:space="preserve">Областным </w:t>
      </w:r>
      <w:hyperlink r:id="rId33" w:history="1">
        <w:r>
          <w:rPr>
            <w:color w:val="0000FF"/>
          </w:rPr>
          <w:t>законом</w:t>
        </w:r>
      </w:hyperlink>
      <w:r>
        <w:t xml:space="preserve">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к полномочиям Правительства Ленинградской области отнесено утверждение генеральных планов поселений, городских округов, внесение в них изменений.</w:t>
      </w:r>
    </w:p>
    <w:p w:rsidR="00A368A9" w:rsidRDefault="00A368A9">
      <w:pPr>
        <w:pStyle w:val="ConsPlusNormal"/>
        <w:spacing w:before="220"/>
        <w:ind w:firstLine="540"/>
        <w:jc w:val="both"/>
      </w:pPr>
      <w:r>
        <w:t>Следовательно, оспариваемый нормативный правовой акт принят административным ответчиком в пределах предоставленных ему полномочий.</w:t>
      </w:r>
    </w:p>
    <w:p w:rsidR="00A368A9" w:rsidRDefault="00A368A9">
      <w:pPr>
        <w:pStyle w:val="ConsPlusNormal"/>
        <w:spacing w:before="220"/>
        <w:ind w:firstLine="540"/>
        <w:jc w:val="both"/>
      </w:pPr>
      <w:r>
        <w:t xml:space="preserve">В соответствии со </w:t>
      </w:r>
      <w:hyperlink r:id="rId34" w:history="1">
        <w:r>
          <w:rPr>
            <w:color w:val="0000FF"/>
          </w:rPr>
          <w:t>п. 2 ч. 1 ст. 25</w:t>
        </w:r>
      </w:hyperlink>
      <w:r>
        <w:t xml:space="preserve"> </w:t>
      </w:r>
      <w:proofErr w:type="spellStart"/>
      <w:r>
        <w:t>ГрК</w:t>
      </w:r>
      <w:proofErr w:type="spellEnd"/>
      <w:r>
        <w:t xml:space="preserve"> РФ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если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A368A9" w:rsidRDefault="00A368A9">
      <w:pPr>
        <w:pStyle w:val="ConsPlusNormal"/>
        <w:spacing w:before="220"/>
        <w:ind w:firstLine="540"/>
        <w:jc w:val="both"/>
      </w:pPr>
      <w:r>
        <w:t xml:space="preserve">Исходя из положений </w:t>
      </w:r>
      <w:hyperlink r:id="rId35" w:history="1">
        <w:r>
          <w:rPr>
            <w:color w:val="0000FF"/>
          </w:rPr>
          <w:t>ст. 23</w:t>
        </w:r>
      </w:hyperlink>
      <w:r>
        <w:t xml:space="preserve"> </w:t>
      </w:r>
      <w:proofErr w:type="spellStart"/>
      <w:r>
        <w:t>ГрК</w:t>
      </w:r>
      <w:proofErr w:type="spellEnd"/>
      <w:r>
        <w:t xml:space="preserve"> РФ к генеральному плану прилагаются материалы по его обоснованию в текстовой форме и в виде карт.</w:t>
      </w:r>
    </w:p>
    <w:p w:rsidR="00A368A9" w:rsidRDefault="00A368A9">
      <w:pPr>
        <w:pStyle w:val="ConsPlusNormal"/>
        <w:spacing w:before="220"/>
        <w:ind w:firstLine="540"/>
        <w:jc w:val="both"/>
      </w:pPr>
      <w:r>
        <w:t xml:space="preserve">Согласно </w:t>
      </w:r>
      <w:hyperlink r:id="rId36" w:history="1">
        <w:r>
          <w:rPr>
            <w:color w:val="0000FF"/>
          </w:rPr>
          <w:t>п. 7 ч. 7 ст. 23</w:t>
        </w:r>
      </w:hyperlink>
      <w:r>
        <w:t xml:space="preserve"> </w:t>
      </w:r>
      <w:proofErr w:type="spellStart"/>
      <w:r>
        <w:t>ГрК</w:t>
      </w:r>
      <w:proofErr w:type="spellEnd"/>
      <w:r>
        <w:t xml:space="preserve"> РФ материалы по обоснованию генерального плана в текстовой форме содержат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368A9" w:rsidRDefault="00A368A9">
      <w:pPr>
        <w:pStyle w:val="ConsPlusNormal"/>
        <w:spacing w:before="220"/>
        <w:ind w:firstLine="540"/>
        <w:jc w:val="both"/>
      </w:pPr>
      <w:r>
        <w:lastRenderedPageBreak/>
        <w:t xml:space="preserve">До вступления в силу Федерального </w:t>
      </w:r>
      <w:hyperlink r:id="rId37" w:history="1">
        <w:r>
          <w:rPr>
            <w:color w:val="0000FF"/>
          </w:rPr>
          <w:t>закона</w:t>
        </w:r>
      </w:hyperlink>
      <w:r>
        <w:t xml:space="preserve"> от 20.03.2011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hyperlink r:id="rId38" w:history="1">
        <w:r>
          <w:rPr>
            <w:color w:val="0000FF"/>
          </w:rPr>
          <w:t>часть 6 статьи 23</w:t>
        </w:r>
      </w:hyperlink>
      <w:r>
        <w:t xml:space="preserve"> </w:t>
      </w:r>
      <w:proofErr w:type="spellStart"/>
      <w:r>
        <w:t>ГрК</w:t>
      </w:r>
      <w:proofErr w:type="spellEnd"/>
      <w:r>
        <w:t xml:space="preserve"> РФ предусматривала отображение на картах (схемах), содержащихся в генеральном плане, границы населенных пунктов, входящих в состав поселения, городского округа и границы земель лесного фонда.</w:t>
      </w:r>
    </w:p>
    <w:p w:rsidR="00A368A9" w:rsidRDefault="00A368A9">
      <w:pPr>
        <w:pStyle w:val="ConsPlusNormal"/>
        <w:spacing w:before="220"/>
        <w:ind w:firstLine="540"/>
        <w:jc w:val="both"/>
      </w:pPr>
      <w:r>
        <w:t xml:space="preserve">Исходя из положений </w:t>
      </w:r>
      <w:hyperlink r:id="rId39" w:history="1">
        <w:r>
          <w:rPr>
            <w:color w:val="0000FF"/>
          </w:rPr>
          <w:t>статей 24</w:t>
        </w:r>
      </w:hyperlink>
      <w:r>
        <w:t xml:space="preserve"> и </w:t>
      </w:r>
      <w:hyperlink r:id="rId40" w:history="1">
        <w:r>
          <w:rPr>
            <w:color w:val="0000FF"/>
          </w:rPr>
          <w:t>25</w:t>
        </w:r>
      </w:hyperlink>
      <w:r>
        <w:t xml:space="preserve"> </w:t>
      </w:r>
      <w:proofErr w:type="spellStart"/>
      <w:r>
        <w:t>ГрК</w:t>
      </w:r>
      <w:proofErr w:type="spellEnd"/>
      <w:r>
        <w:t xml:space="preserve"> РФ (в редакции до внесения изменений Федеральным законом от 20.03.2011 N 41-ФЗ) проект генерального плана до его утверждения подлежал обязательному согласованию в порядке, установленном уполномоченным Правительством Российской Федерации федеральным органом исполнительной власти,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w:t>
      </w:r>
    </w:p>
    <w:p w:rsidR="00A368A9" w:rsidRDefault="00A368A9">
      <w:pPr>
        <w:pStyle w:val="ConsPlusNormal"/>
        <w:spacing w:before="220"/>
        <w:ind w:firstLine="540"/>
        <w:jc w:val="both"/>
      </w:pPr>
      <w:r>
        <w:t xml:space="preserve">В период принятия решения о подготовки Генерального </w:t>
      </w:r>
      <w:hyperlink r:id="rId41" w:history="1">
        <w:r>
          <w:rPr>
            <w:color w:val="0000FF"/>
          </w:rPr>
          <w:t>плана</w:t>
        </w:r>
      </w:hyperlink>
      <w:r>
        <w:t xml:space="preserve"> и заключения муниципального контракта действовал порядок согласования проектов документов территориального планирования муниципальных образований, регламентированный </w:t>
      </w:r>
      <w:hyperlink r:id="rId42" w:history="1">
        <w:r>
          <w:rPr>
            <w:color w:val="0000FF"/>
          </w:rPr>
          <w:t>постановлением</w:t>
        </w:r>
      </w:hyperlink>
      <w:r>
        <w:t xml:space="preserve"> Правительства Российской Федерации от 24 марта 2007 г. N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(далее - Положение о согласовании).</w:t>
      </w:r>
    </w:p>
    <w:p w:rsidR="00A368A9" w:rsidRDefault="00A368A9">
      <w:pPr>
        <w:pStyle w:val="ConsPlusNormal"/>
        <w:spacing w:before="220"/>
        <w:ind w:firstLine="540"/>
        <w:jc w:val="both"/>
      </w:pPr>
      <w:r>
        <w:t xml:space="preserve">Согласно </w:t>
      </w:r>
      <w:hyperlink r:id="rId43" w:history="1">
        <w:r>
          <w:rPr>
            <w:color w:val="0000FF"/>
          </w:rPr>
          <w:t>пунктам 5</w:t>
        </w:r>
      </w:hyperlink>
      <w:r>
        <w:t xml:space="preserve">, </w:t>
      </w:r>
      <w:hyperlink r:id="rId44" w:history="1">
        <w:r>
          <w:rPr>
            <w:color w:val="0000FF"/>
          </w:rPr>
          <w:t>6</w:t>
        </w:r>
      </w:hyperlink>
      <w:r>
        <w:t xml:space="preserve"> Положения о согласовании заказчик направляет проект документа территориального планирования на согласование в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градостроительства (Министерство регионального развития Российской Федерации (далее - </w:t>
      </w:r>
      <w:proofErr w:type="spellStart"/>
      <w:r>
        <w:t>Минрегион</w:t>
      </w:r>
      <w:proofErr w:type="spellEnd"/>
      <w:r>
        <w:t xml:space="preserve"> России), в случае, указанном в </w:t>
      </w:r>
      <w:hyperlink r:id="rId45" w:history="1">
        <w:r>
          <w:rPr>
            <w:color w:val="0000FF"/>
          </w:rPr>
          <w:t>части 1 статьи 25</w:t>
        </w:r>
      </w:hyperlink>
      <w:r>
        <w:t xml:space="preserve"> </w:t>
      </w:r>
      <w:proofErr w:type="spellStart"/>
      <w:r>
        <w:t>ГрК</w:t>
      </w:r>
      <w:proofErr w:type="spellEnd"/>
      <w:r>
        <w:t xml:space="preserve"> РФ, который в течение 3 рабочих дней с даты получения проекта документа территориального планирования направляет его копии в федеральные органы исполнительной власти, уполномоченные на осуществление функций по выработке государственной политики и нормативно-правовому регулированию в соответствующих сферах деятельности, для рассмотрения и представления заключений в части вопросов, входящих в компетенцию этих уполномоченных отраслевых органов.</w:t>
      </w:r>
    </w:p>
    <w:p w:rsidR="00A368A9" w:rsidRDefault="00A368A9">
      <w:pPr>
        <w:pStyle w:val="ConsPlusNormal"/>
        <w:spacing w:before="220"/>
        <w:ind w:firstLine="540"/>
        <w:jc w:val="both"/>
      </w:pPr>
      <w:r>
        <w:t xml:space="preserve">В период направления проекта Генерального плана на согласование, действовал </w:t>
      </w:r>
      <w:hyperlink r:id="rId46" w:history="1">
        <w:r>
          <w:rPr>
            <w:color w:val="0000FF"/>
          </w:rPr>
          <w:t>Порядок</w:t>
        </w:r>
      </w:hyperlink>
      <w: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документов территориально планирования муниципальных образований, утвержденный приказом Министерства регионального развития РФ от 27.02.2012 N 69 и действовавший до утверждения нового порядка </w:t>
      </w:r>
      <w:hyperlink r:id="rId47" w:history="1">
        <w:r>
          <w:rPr>
            <w:color w:val="0000FF"/>
          </w:rPr>
          <w:t>приказом</w:t>
        </w:r>
      </w:hyperlink>
      <w:r>
        <w:t xml:space="preserve"> Минэкономразвития РФ от 21.07.2016 N 460.</w:t>
      </w:r>
    </w:p>
    <w:p w:rsidR="00A368A9" w:rsidRDefault="00A368A9">
      <w:pPr>
        <w:pStyle w:val="ConsPlusNormal"/>
        <w:spacing w:before="220"/>
        <w:ind w:firstLine="540"/>
        <w:jc w:val="both"/>
      </w:pPr>
      <w:r>
        <w:t xml:space="preserve">Согласно пункту 2.1 Порядка предусматривалось направление органом местного самоуправления, уполномоченным на подготовку документа территориального планирования, уведомления об обеспечении доступа к проекту документа территориального планирования и материалам по его обоснованию в информационной системе в </w:t>
      </w:r>
      <w:proofErr w:type="spellStart"/>
      <w:r>
        <w:t>Минрегион</w:t>
      </w:r>
      <w:proofErr w:type="spellEnd"/>
      <w:r>
        <w:t xml:space="preserve"> России в случаях, указанных в </w:t>
      </w:r>
      <w:hyperlink r:id="rId48" w:history="1">
        <w:r>
          <w:rPr>
            <w:color w:val="0000FF"/>
          </w:rPr>
          <w:t>части 1 статьи 21</w:t>
        </w:r>
      </w:hyperlink>
      <w:r>
        <w:t xml:space="preserve">, </w:t>
      </w:r>
      <w:hyperlink r:id="rId49" w:history="1">
        <w:r>
          <w:rPr>
            <w:color w:val="0000FF"/>
          </w:rPr>
          <w:t>части 1 статьи 25</w:t>
        </w:r>
      </w:hyperlink>
      <w:r>
        <w:t xml:space="preserve"> </w:t>
      </w:r>
      <w:proofErr w:type="spellStart"/>
      <w:r>
        <w:t>ГрК</w:t>
      </w:r>
      <w:proofErr w:type="spellEnd"/>
      <w:r>
        <w:t xml:space="preserve"> РФ. Уведомление направляется в электронной форме и(или) посредством почтового отправления в трехдневный срок со дня обеспечения такого доступа.</w:t>
      </w:r>
    </w:p>
    <w:p w:rsidR="00A368A9" w:rsidRDefault="00A368A9">
      <w:pPr>
        <w:pStyle w:val="ConsPlusNormal"/>
        <w:spacing w:before="220"/>
        <w:ind w:firstLine="540"/>
        <w:jc w:val="both"/>
      </w:pPr>
      <w:r>
        <w:t xml:space="preserve">В соответствии с </w:t>
      </w:r>
      <w:hyperlink r:id="rId50" w:history="1">
        <w:r>
          <w:rPr>
            <w:color w:val="0000FF"/>
          </w:rPr>
          <w:t>пунктом 1</w:t>
        </w:r>
      </w:hyperlink>
      <w:r>
        <w:t xml:space="preserve"> Положения о Федеральном агентстве лесного хозяйства, </w:t>
      </w:r>
      <w:r>
        <w:lastRenderedPageBreak/>
        <w:t>утвержденного постановлением Правительства Российской Федерации от 23 сентября 2010 г. N 736 в редакции, действовавшей в тот же период, соответствующим уполномоченным органом являлся Рослесхоз. До 1 января 2012 г. в соответствии с пунктом 4 названного постановления Правительства Российской Федерации к полномочиям Рослесхоза относилось согласование включения земельных участков земель лесного фонда в границы населенных пунктов. Кроме того, подпунктом 5.4.3 указанного Положения также и в действующей редакции за Рослесхозом сохранены полномочия на рассмотрение проектов генеральных планов поселений и подготовку заключений в пределах своей компетенции.</w:t>
      </w:r>
    </w:p>
    <w:p w:rsidR="00A368A9" w:rsidRDefault="00A368A9">
      <w:pPr>
        <w:pStyle w:val="ConsPlusNormal"/>
        <w:spacing w:before="220"/>
        <w:ind w:firstLine="540"/>
        <w:jc w:val="both"/>
      </w:pPr>
      <w:r>
        <w:t>Таким образом, Рослесхоз являлся и является федеральным органом исполнительной власти, специально уполномоченным осуществлять согласование включения земельных участков из состава земель лесного фонда в границы населенных пунктов и изменение категории земель, которое оформляется путем подготовки заключений.</w:t>
      </w:r>
    </w:p>
    <w:p w:rsidR="00A368A9" w:rsidRDefault="00A368A9">
      <w:pPr>
        <w:pStyle w:val="ConsPlusNormal"/>
        <w:spacing w:before="220"/>
        <w:ind w:firstLine="540"/>
        <w:jc w:val="both"/>
      </w:pPr>
      <w:r>
        <w:t>Судом установлено, что 24.07.2009 администрацией МО "Рощинское городское поселение" принято постановление N 88 "О подготовке проекта генерального плана муниципального образования "Рощинское городское поселение" Выборгского района Ленинградской области".</w:t>
      </w:r>
    </w:p>
    <w:p w:rsidR="00A368A9" w:rsidRDefault="00A368A9">
      <w:pPr>
        <w:pStyle w:val="ConsPlusNormal"/>
        <w:spacing w:before="220"/>
        <w:ind w:firstLine="540"/>
        <w:jc w:val="both"/>
      </w:pPr>
      <w:r>
        <w:t>14.01.2015 администрацией Выборгского района Ленинградской области направлено уведомление в Минстрой России об обеспечении доступа к проекту Генерального плана.</w:t>
      </w:r>
    </w:p>
    <w:p w:rsidR="00A368A9" w:rsidRDefault="00A368A9">
      <w:pPr>
        <w:pStyle w:val="ConsPlusNormal"/>
        <w:spacing w:before="220"/>
        <w:ind w:firstLine="540"/>
        <w:jc w:val="both"/>
      </w:pPr>
      <w:r>
        <w:t xml:space="preserve">Письмом от 30.03.2015 </w:t>
      </w:r>
      <w:proofErr w:type="spellStart"/>
      <w:r>
        <w:t>Рослехоз</w:t>
      </w:r>
      <w:proofErr w:type="spellEnd"/>
      <w:r>
        <w:t xml:space="preserve"> указал на отсутствие необходимости согласования проекта Генерального плана в связи с отсутствием информации о включении в границы населенных пунктов, входящих в состав сельского поселения, земельных участков из состава земель лесного фонда.</w:t>
      </w:r>
    </w:p>
    <w:p w:rsidR="00A368A9" w:rsidRDefault="00A368A9">
      <w:pPr>
        <w:pStyle w:val="ConsPlusNormal"/>
        <w:spacing w:before="220"/>
        <w:ind w:firstLine="540"/>
        <w:jc w:val="both"/>
      </w:pPr>
      <w:r>
        <w:t>14.01.2016 Губернатор Ленинградской области направил главе МО "Рощинское городское поселение" сводное заключение об отказе в согласовании проекта Генерального плана и копии заключений органов исполнительной власти Ленинградской области.</w:t>
      </w:r>
    </w:p>
    <w:p w:rsidR="00A368A9" w:rsidRDefault="00A368A9">
      <w:pPr>
        <w:pStyle w:val="ConsPlusNormal"/>
        <w:spacing w:before="220"/>
        <w:ind w:firstLine="540"/>
        <w:jc w:val="both"/>
      </w:pPr>
      <w:r>
        <w:t>На первом заседании согласительной комиссии 19.02.2016 представитель комитета по природным ресурсам Ленинградской области указал, что в графических материалах необходимо уточнить границу земель лесного фонда. Материалы необходимо дополнить достоверной информацией о границах земель лесного фонда с указанием участковых лесничеств. Материалы проекта генерального плана необходимо доработать.</w:t>
      </w:r>
    </w:p>
    <w:p w:rsidR="00A368A9" w:rsidRDefault="00A368A9">
      <w:pPr>
        <w:pStyle w:val="ConsPlusNormal"/>
        <w:spacing w:before="220"/>
        <w:ind w:firstLine="540"/>
        <w:jc w:val="both"/>
      </w:pPr>
      <w:r>
        <w:t>На втором заседании согласительной комиссии 31.04.2016 представитель комитета по природным ресурсам Ленинградской области указал, что замечания по проекту Генерального плана сняты.</w:t>
      </w:r>
    </w:p>
    <w:p w:rsidR="00A368A9" w:rsidRDefault="00A368A9">
      <w:pPr>
        <w:pStyle w:val="ConsPlusNormal"/>
        <w:spacing w:before="220"/>
        <w:ind w:firstLine="540"/>
        <w:jc w:val="both"/>
      </w:pPr>
      <w:r>
        <w:t>22.07.2016 главой муниципального образования "Рощинское городское поселение" принято постановление N 5 "О назначении и проведении публичных слушаний по проекту Генерального плана".</w:t>
      </w:r>
    </w:p>
    <w:p w:rsidR="00A368A9" w:rsidRDefault="00A368A9">
      <w:pPr>
        <w:pStyle w:val="ConsPlusNormal"/>
        <w:spacing w:before="220"/>
        <w:ind w:firstLine="540"/>
        <w:jc w:val="both"/>
      </w:pPr>
      <w:r>
        <w:t>Проект Генерального плана опубликован в газете Выборг 30.07.2016.</w:t>
      </w:r>
    </w:p>
    <w:p w:rsidR="00A368A9" w:rsidRDefault="00A368A9">
      <w:pPr>
        <w:pStyle w:val="ConsPlusNormal"/>
        <w:spacing w:before="220"/>
        <w:ind w:firstLine="540"/>
        <w:jc w:val="both"/>
      </w:pPr>
      <w:r>
        <w:t>Заключение о результатах публичных слушаний опубликовано в газете "Выборг" 30.09.2016.</w:t>
      </w:r>
    </w:p>
    <w:p w:rsidR="00A368A9" w:rsidRDefault="00A368A9">
      <w:pPr>
        <w:pStyle w:val="ConsPlusNormal"/>
        <w:spacing w:before="220"/>
        <w:ind w:firstLine="540"/>
        <w:jc w:val="both"/>
      </w:pPr>
      <w:r>
        <w:t>Таким образом, суд приходит к выводу, что оспариваемый нормативный правовой акт принят уполномоченным органом и опубликован в установленном законом порядке, что административным истцом не оспаривается.</w:t>
      </w:r>
    </w:p>
    <w:p w:rsidR="00A368A9" w:rsidRDefault="00A368A9">
      <w:pPr>
        <w:pStyle w:val="ConsPlusNormal"/>
        <w:spacing w:before="220"/>
        <w:ind w:firstLine="540"/>
        <w:jc w:val="both"/>
      </w:pPr>
      <w:r>
        <w:t>Вместе с тем, при принятии оспариваемого нормативного правового акта не соблюдена процедура согласования включения в земли населенных пунктов земель лесного фонда.</w:t>
      </w:r>
    </w:p>
    <w:p w:rsidR="00A368A9" w:rsidRDefault="00A368A9">
      <w:pPr>
        <w:pStyle w:val="ConsPlusNormal"/>
        <w:spacing w:before="220"/>
        <w:ind w:firstLine="540"/>
        <w:jc w:val="both"/>
      </w:pPr>
      <w:r>
        <w:t xml:space="preserve">Доводы об отсутствии доказательств включения в границы населенных пунктов спорных </w:t>
      </w:r>
      <w:r>
        <w:lastRenderedPageBreak/>
        <w:t>лесных участков, опровергаются материалами дела.</w:t>
      </w:r>
    </w:p>
    <w:p w:rsidR="00A368A9" w:rsidRDefault="00A368A9">
      <w:pPr>
        <w:pStyle w:val="ConsPlusNormal"/>
        <w:spacing w:before="220"/>
        <w:ind w:firstLine="540"/>
        <w:jc w:val="both"/>
      </w:pPr>
      <w:r>
        <w:t xml:space="preserve">В силу </w:t>
      </w:r>
      <w:hyperlink r:id="rId51" w:history="1">
        <w:r>
          <w:rPr>
            <w:color w:val="0000FF"/>
          </w:rPr>
          <w:t>части 2 статьи 69</w:t>
        </w:r>
      </w:hyperlink>
      <w:r>
        <w:t xml:space="preserve"> Лесного кодекса РФ (в редакции, применяемой к спорным отношениям) местоположение, границы и площадь лесных участков определяются соответственно по лесным кварталам и(или) лесотаксационным выделам, частям лесотаксационных выделов, их границам и площади.</w:t>
      </w:r>
    </w:p>
    <w:p w:rsidR="00A368A9" w:rsidRDefault="00A368A9">
      <w:pPr>
        <w:pStyle w:val="ConsPlusNormal"/>
        <w:spacing w:before="220"/>
        <w:ind w:firstLine="540"/>
        <w:jc w:val="both"/>
      </w:pPr>
      <w:r>
        <w:t xml:space="preserve">Кадастровый учет лесных участков осуществляется в соответствии с Федеральным </w:t>
      </w:r>
      <w:hyperlink r:id="rId52" w:history="1">
        <w:r>
          <w:rPr>
            <w:color w:val="0000FF"/>
          </w:rPr>
          <w:t>законом</w:t>
        </w:r>
      </w:hyperlink>
      <w:r>
        <w:t xml:space="preserve"> от 24 июля 2007 г. N 221-ФЗ "О кадастровой деятельности", согласно которому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53"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A368A9" w:rsidRDefault="00A368A9">
      <w:pPr>
        <w:pStyle w:val="ConsPlusNormal"/>
        <w:spacing w:before="220"/>
        <w:ind w:firstLine="540"/>
        <w:jc w:val="both"/>
      </w:pPr>
      <w:r>
        <w:t>Наложение границ земель населенных пунктов на земли лесного фонда подтверждено материалами дела, в том числе фрагментами графического наложения границ населенных пунктов Рощинского городского поселения на материалы лесоустройства Рощинского лесничества, выполненного филиалом "</w:t>
      </w:r>
      <w:proofErr w:type="spellStart"/>
      <w:r>
        <w:t>Рослесифорг</w:t>
      </w:r>
      <w:proofErr w:type="spellEnd"/>
      <w:r>
        <w:t>" "</w:t>
      </w:r>
      <w:proofErr w:type="spellStart"/>
      <w:r>
        <w:t>Севзаплеспроект</w:t>
      </w:r>
      <w:proofErr w:type="spellEnd"/>
      <w:r>
        <w:t>".</w:t>
      </w:r>
    </w:p>
    <w:p w:rsidR="00A368A9" w:rsidRDefault="00A368A9">
      <w:pPr>
        <w:pStyle w:val="ConsPlusNormal"/>
        <w:spacing w:before="220"/>
        <w:ind w:firstLine="540"/>
        <w:jc w:val="both"/>
      </w:pPr>
      <w:r>
        <w:t>При этом, вопросы установления границ конкретных земельных участков лесного фонда, их точного совпадения с границами населенного пункта, уточнения их местоположения не являются обстоятельствами, подлежащими проверке и исследованию в рамках дела об оспаривании нормативного правового акта на соответствие нормативным правовым актам, имеющим большую юридическую силу.</w:t>
      </w:r>
    </w:p>
    <w:p w:rsidR="00A368A9" w:rsidRDefault="00A368A9">
      <w:pPr>
        <w:pStyle w:val="ConsPlusNormal"/>
        <w:spacing w:before="220"/>
        <w:ind w:firstLine="540"/>
        <w:jc w:val="both"/>
      </w:pPr>
      <w:r>
        <w:t>Доводы административного ответчика и заинтересованных лиц о согласовании проекта Генерального плана Рослесхозом судом оцениваются критически, поскольку из ответа Рослесхоза от 30.03.2015 не следует, что Рослесхоз согласовал включение в границы населенных пунктов лесных участков.</w:t>
      </w:r>
    </w:p>
    <w:p w:rsidR="00A368A9" w:rsidRDefault="00A368A9">
      <w:pPr>
        <w:pStyle w:val="ConsPlusNormal"/>
        <w:spacing w:before="220"/>
        <w:ind w:firstLine="540"/>
        <w:jc w:val="both"/>
      </w:pPr>
      <w:r>
        <w:t>Иной подход означал бы, что достижение целей правоотношений по такому согласованию, направленных на охрану и защиту лесного фонда, основывающихся на принципах использования лесов с учетом их глобального экологического значения (</w:t>
      </w:r>
      <w:hyperlink r:id="rId54" w:history="1">
        <w:r>
          <w:rPr>
            <w:color w:val="0000FF"/>
          </w:rPr>
          <w:t>пункт 3 статьи 1</w:t>
        </w:r>
      </w:hyperlink>
      <w:r>
        <w:t xml:space="preserve"> ЛК РФ) и осуществления градостроительной деятельности с соблюдением требований охраны окружающей среды и экологической безопасности (</w:t>
      </w:r>
      <w:hyperlink r:id="rId55" w:history="1">
        <w:r>
          <w:rPr>
            <w:color w:val="0000FF"/>
          </w:rPr>
          <w:t>пункт 9 статьи 2</w:t>
        </w:r>
      </w:hyperlink>
      <w:r>
        <w:t xml:space="preserve"> </w:t>
      </w:r>
      <w:proofErr w:type="spellStart"/>
      <w:r>
        <w:t>ГрК</w:t>
      </w:r>
      <w:proofErr w:type="spellEnd"/>
      <w:r>
        <w:t xml:space="preserve"> РФ), не является обязательным.</w:t>
      </w:r>
    </w:p>
    <w:p w:rsidR="00A368A9" w:rsidRDefault="00A368A9">
      <w:pPr>
        <w:pStyle w:val="ConsPlusNormal"/>
        <w:spacing w:before="220"/>
        <w:ind w:firstLine="540"/>
        <w:jc w:val="both"/>
      </w:pPr>
      <w:r>
        <w:t xml:space="preserve">Согласно </w:t>
      </w:r>
      <w:hyperlink r:id="rId56" w:history="1">
        <w:r>
          <w:rPr>
            <w:color w:val="0000FF"/>
          </w:rPr>
          <w:t>ст. 8</w:t>
        </w:r>
      </w:hyperlink>
      <w:r>
        <w:t xml:space="preserve"> ЗК РФ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368A9" w:rsidRDefault="00A368A9">
      <w:pPr>
        <w:pStyle w:val="ConsPlusNormal"/>
        <w:spacing w:before="220"/>
        <w:ind w:firstLine="540"/>
        <w:jc w:val="both"/>
      </w:pPr>
      <w:r>
        <w:t xml:space="preserve">В соответствии с </w:t>
      </w:r>
      <w:hyperlink r:id="rId57" w:history="1">
        <w:r>
          <w:rPr>
            <w:color w:val="0000FF"/>
          </w:rPr>
          <w:t>п. 1 ч. 2 ст. 215</w:t>
        </w:r>
      </w:hyperlink>
      <w:r>
        <w:t xml:space="preserve"> Кодекса административного судопроизводства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w:t>
      </w:r>
    </w:p>
    <w:p w:rsidR="00A368A9" w:rsidRDefault="00A368A9">
      <w:pPr>
        <w:pStyle w:val="ConsPlusNormal"/>
        <w:spacing w:before="220"/>
        <w:ind w:firstLine="540"/>
        <w:jc w:val="both"/>
      </w:pPr>
      <w:r>
        <w:t xml:space="preserve">Поскольку при подготовке проекта генерального плана нарушена предусмотренная </w:t>
      </w:r>
      <w:hyperlink r:id="rId58" w:history="1">
        <w:proofErr w:type="spellStart"/>
        <w:r>
          <w:rPr>
            <w:color w:val="0000FF"/>
          </w:rPr>
          <w:t>ГрК</w:t>
        </w:r>
        <w:proofErr w:type="spellEnd"/>
      </w:hyperlink>
      <w:r>
        <w:t xml:space="preserve"> РФ процедура согласования, а также документально подтвержден факт наложения границ населенного пункта на участки лесного фонда, суд приходит к выводу о наличии оснований для удовлетворения заявленных требований.</w:t>
      </w:r>
    </w:p>
    <w:p w:rsidR="00A368A9" w:rsidRDefault="00A368A9">
      <w:pPr>
        <w:pStyle w:val="ConsPlusNormal"/>
        <w:spacing w:before="220"/>
        <w:ind w:firstLine="540"/>
        <w:jc w:val="both"/>
      </w:pPr>
      <w:r>
        <w:t xml:space="preserve">Определяя момент, с которого оспариваемый нормативный правовой акт должен быть </w:t>
      </w:r>
      <w:r>
        <w:lastRenderedPageBreak/>
        <w:t xml:space="preserve">признан недействующим, суд, руководствуясь </w:t>
      </w:r>
      <w:hyperlink r:id="rId59" w:history="1">
        <w:r>
          <w:rPr>
            <w:color w:val="0000FF"/>
          </w:rPr>
          <w:t>ст. 215</w:t>
        </w:r>
      </w:hyperlink>
      <w:r>
        <w:t xml:space="preserve"> КАС РФ и разъяснениями Пленума Верховного Суда Российской Федерации, содержащимися в </w:t>
      </w:r>
      <w:hyperlink r:id="rId60" w:history="1">
        <w:r>
          <w:rPr>
            <w:color w:val="0000FF"/>
          </w:rPr>
          <w:t>п. 38</w:t>
        </w:r>
      </w:hyperlink>
      <w:r>
        <w:t xml:space="preserve"> Постановления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приходит к выводу о признании недействующим Генерального </w:t>
      </w:r>
      <w:hyperlink r:id="rId61" w:history="1">
        <w:r>
          <w:rPr>
            <w:color w:val="0000FF"/>
          </w:rPr>
          <w:t>плана</w:t>
        </w:r>
      </w:hyperlink>
      <w:r>
        <w:t xml:space="preserve"> в оспариваемой части со дня вступления решения в законную силу.</w:t>
      </w:r>
    </w:p>
    <w:p w:rsidR="00A368A9" w:rsidRDefault="00A368A9">
      <w:pPr>
        <w:pStyle w:val="ConsPlusNormal"/>
        <w:spacing w:before="220"/>
        <w:ind w:firstLine="540"/>
        <w:jc w:val="both"/>
      </w:pPr>
      <w:r>
        <w:t xml:space="preserve">Руководствуясь </w:t>
      </w:r>
      <w:hyperlink r:id="rId62" w:history="1">
        <w:r>
          <w:rPr>
            <w:color w:val="0000FF"/>
          </w:rPr>
          <w:t>ст. ст. 175</w:t>
        </w:r>
      </w:hyperlink>
      <w:r>
        <w:t xml:space="preserve"> - </w:t>
      </w:r>
      <w:hyperlink r:id="rId63" w:history="1">
        <w:r>
          <w:rPr>
            <w:color w:val="0000FF"/>
          </w:rPr>
          <w:t>180</w:t>
        </w:r>
      </w:hyperlink>
      <w:r>
        <w:t xml:space="preserve">, </w:t>
      </w:r>
      <w:hyperlink r:id="rId64" w:history="1">
        <w:r>
          <w:rPr>
            <w:color w:val="0000FF"/>
          </w:rPr>
          <w:t>215</w:t>
        </w:r>
      </w:hyperlink>
      <w:r>
        <w:t xml:space="preserve"> Кодекса административного судопроизводства Российской Федерации, суд</w:t>
      </w:r>
    </w:p>
    <w:p w:rsidR="00A368A9" w:rsidRDefault="00A368A9">
      <w:pPr>
        <w:pStyle w:val="ConsPlusNormal"/>
      </w:pPr>
    </w:p>
    <w:p w:rsidR="00A368A9" w:rsidRDefault="00A368A9">
      <w:pPr>
        <w:pStyle w:val="ConsPlusNormal"/>
        <w:jc w:val="center"/>
      </w:pPr>
      <w:r>
        <w:t>решил:</w:t>
      </w:r>
    </w:p>
    <w:p w:rsidR="00A368A9" w:rsidRDefault="00A368A9">
      <w:pPr>
        <w:pStyle w:val="ConsPlusNormal"/>
      </w:pPr>
    </w:p>
    <w:p w:rsidR="00A368A9" w:rsidRDefault="00A368A9">
      <w:pPr>
        <w:pStyle w:val="ConsPlusNormal"/>
        <w:ind w:firstLine="540"/>
        <w:jc w:val="both"/>
      </w:pPr>
      <w:r>
        <w:t>административное исковое заявление Федерального агентства лесного хозяйства удовлетворить.</w:t>
      </w:r>
    </w:p>
    <w:p w:rsidR="00A368A9" w:rsidRDefault="00A368A9">
      <w:pPr>
        <w:pStyle w:val="ConsPlusNormal"/>
        <w:spacing w:before="220"/>
        <w:ind w:firstLine="540"/>
        <w:jc w:val="both"/>
      </w:pPr>
      <w:r>
        <w:t xml:space="preserve">Признать недействующим с даты вступления решения суда в законную силу </w:t>
      </w:r>
      <w:hyperlink r:id="rId65" w:history="1">
        <w:r>
          <w:rPr>
            <w:color w:val="0000FF"/>
          </w:rPr>
          <w:t>постановление</w:t>
        </w:r>
      </w:hyperlink>
      <w:r>
        <w:t xml:space="preserve"> Правительства Ленинградской области от 06 июня 2017 года N 198 "Об утверждении Генерального плана муниципального образования Рощинское городское поселение Выборгского муниципального района Ленинградской области" в части включения в границы населенных пунктов </w:t>
      </w:r>
      <w:proofErr w:type="spellStart"/>
      <w:r>
        <w:t>Ганино</w:t>
      </w:r>
      <w:proofErr w:type="spellEnd"/>
      <w:r>
        <w:t>, Волочаевка, Лебяжье, Пушное, Дом отдыха "</w:t>
      </w:r>
      <w:proofErr w:type="spellStart"/>
      <w:r>
        <w:t>Ленстроитель</w:t>
      </w:r>
      <w:proofErr w:type="spellEnd"/>
      <w:r>
        <w:t xml:space="preserve">", ст. </w:t>
      </w:r>
      <w:proofErr w:type="spellStart"/>
      <w:r>
        <w:t>Каннельярви</w:t>
      </w:r>
      <w:proofErr w:type="spellEnd"/>
      <w:r>
        <w:t xml:space="preserve">, Победа, </w:t>
      </w:r>
      <w:proofErr w:type="spellStart"/>
      <w:r>
        <w:t>Цвелодубово</w:t>
      </w:r>
      <w:proofErr w:type="spellEnd"/>
      <w:r>
        <w:t xml:space="preserve">, Рощино лесных участков в кварталах 35, 46 (часть), 47, 48, 89 (часть) </w:t>
      </w:r>
      <w:proofErr w:type="spellStart"/>
      <w:r>
        <w:t>Победовского</w:t>
      </w:r>
      <w:proofErr w:type="spellEnd"/>
      <w:r>
        <w:t xml:space="preserve"> участкового лесничества, 58 (часть), 59 (часть), 61 (часть), 62 (часть), 67 (часть), 68, 72 (часть) </w:t>
      </w:r>
      <w:proofErr w:type="spellStart"/>
      <w:r>
        <w:t>Цвелодубовского</w:t>
      </w:r>
      <w:proofErr w:type="spellEnd"/>
      <w:r>
        <w:t xml:space="preserve"> участкового лесничества, 127 (часть), 128 (часть) Чапаевского участкового лесничества, 106 (часть), 163 (часть), 164 (часть), 172 (часть) </w:t>
      </w:r>
      <w:proofErr w:type="spellStart"/>
      <w:r>
        <w:t>Линдуловского</w:t>
      </w:r>
      <w:proofErr w:type="spellEnd"/>
      <w:r>
        <w:t xml:space="preserve"> участкового лесничества, 65 (часть), 70 (часть) Рябовского сельского участкового лесничества, 10 Полянского участкового лесничества Рощинского лесничества, принадлежащих Российской Федерации на праве собственности.</w:t>
      </w:r>
    </w:p>
    <w:p w:rsidR="00A368A9" w:rsidRDefault="00A368A9">
      <w:pPr>
        <w:pStyle w:val="ConsPlusNormal"/>
        <w:spacing w:before="220"/>
        <w:ind w:firstLine="540"/>
        <w:jc w:val="both"/>
      </w:pPr>
      <w:r>
        <w:t>Сообщение о принятом решении суда подлежит опубликованию в течение месяца со дня вступления решения суда в законную силу в официальном печатном издании, в котором подлежал опубликованию оспоренный нормативный правовой акт.</w:t>
      </w:r>
    </w:p>
    <w:p w:rsidR="00A368A9" w:rsidRDefault="00A368A9">
      <w:pPr>
        <w:pStyle w:val="ConsPlusNormal"/>
        <w:spacing w:before="220"/>
        <w:ind w:firstLine="540"/>
        <w:jc w:val="both"/>
      </w:pPr>
      <w:r>
        <w:t xml:space="preserve">Решение может быть </w:t>
      </w:r>
      <w:hyperlink r:id="rId66" w:history="1">
        <w:r>
          <w:rPr>
            <w:color w:val="0000FF"/>
          </w:rPr>
          <w:t>обжаловано</w:t>
        </w:r>
      </w:hyperlink>
      <w:r>
        <w:t xml:space="preserve"> путем подачи апелляционной жалобы в течение месяца после вынесения судом решения в окончательной форме.</w:t>
      </w:r>
    </w:p>
    <w:p w:rsidR="00A368A9" w:rsidRDefault="00A368A9">
      <w:pPr>
        <w:pStyle w:val="ConsPlusNormal"/>
      </w:pPr>
    </w:p>
    <w:p w:rsidR="00A368A9" w:rsidRDefault="00A368A9">
      <w:pPr>
        <w:pStyle w:val="ConsPlusNormal"/>
        <w:jc w:val="right"/>
      </w:pPr>
      <w:r>
        <w:t>Судья</w:t>
      </w:r>
    </w:p>
    <w:p w:rsidR="00A368A9" w:rsidRDefault="00A368A9">
      <w:pPr>
        <w:pStyle w:val="ConsPlusNormal"/>
        <w:jc w:val="right"/>
      </w:pPr>
      <w:proofErr w:type="spellStart"/>
      <w:r>
        <w:t>С.Г.Ночевник</w:t>
      </w:r>
      <w:proofErr w:type="spellEnd"/>
    </w:p>
    <w:p w:rsidR="00A368A9" w:rsidRDefault="00A368A9">
      <w:pPr>
        <w:pStyle w:val="ConsPlusNormal"/>
      </w:pPr>
    </w:p>
    <w:p w:rsidR="00A368A9" w:rsidRDefault="00A368A9">
      <w:pPr>
        <w:pStyle w:val="ConsPlusNormal"/>
        <w:ind w:firstLine="540"/>
        <w:jc w:val="both"/>
      </w:pPr>
      <w:r>
        <w:t>Решение в окончательной форме изготовлено 23 декабря 2019 года.</w:t>
      </w:r>
    </w:p>
    <w:p w:rsidR="00A368A9" w:rsidRDefault="00A368A9">
      <w:pPr>
        <w:pStyle w:val="ConsPlusNormal"/>
      </w:pPr>
    </w:p>
    <w:p w:rsidR="00A368A9" w:rsidRDefault="00A368A9">
      <w:pPr>
        <w:pStyle w:val="ConsPlusNormal"/>
      </w:pPr>
    </w:p>
    <w:p w:rsidR="00A368A9" w:rsidRDefault="00A368A9">
      <w:pPr>
        <w:pStyle w:val="ConsPlusNormal"/>
        <w:pBdr>
          <w:top w:val="single" w:sz="6" w:space="0" w:color="auto"/>
        </w:pBdr>
        <w:spacing w:before="100" w:after="100"/>
        <w:jc w:val="both"/>
        <w:rPr>
          <w:sz w:val="2"/>
          <w:szCs w:val="2"/>
        </w:rPr>
      </w:pPr>
    </w:p>
    <w:p w:rsidR="00A368A9" w:rsidRDefault="00A368A9">
      <w:pPr>
        <w:spacing w:after="1" w:line="200" w:lineRule="atLeast"/>
      </w:pPr>
      <w:r>
        <w:rPr>
          <w:rFonts w:ascii="Tahoma" w:hAnsi="Tahoma" w:cs="Tahoma"/>
          <w:sz w:val="20"/>
        </w:rPr>
        <w:t xml:space="preserve">Документ предоставлен </w:t>
      </w:r>
      <w:hyperlink r:id="rId6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368A9" w:rsidRDefault="00A368A9">
      <w:pPr>
        <w:spacing w:after="1" w:line="220" w:lineRule="atLeast"/>
        <w:ind w:firstLine="540"/>
        <w:jc w:val="both"/>
        <w:outlineLvl w:val="0"/>
      </w:pPr>
    </w:p>
    <w:p w:rsidR="00A368A9" w:rsidRDefault="00A368A9">
      <w:pPr>
        <w:spacing w:after="1" w:line="220" w:lineRule="atLeast"/>
        <w:jc w:val="center"/>
      </w:pPr>
      <w:r>
        <w:rPr>
          <w:rFonts w:ascii="Calibri" w:hAnsi="Calibri" w:cs="Calibri"/>
          <w:b/>
        </w:rPr>
        <w:t>ВТОРОЙ АПЕЛЛЯЦИОННЫЙ СУД ОБЩЕЙ ЮРИСДИКЦИИ</w:t>
      </w:r>
    </w:p>
    <w:p w:rsidR="00A368A9" w:rsidRDefault="00A368A9">
      <w:pPr>
        <w:spacing w:after="1" w:line="220" w:lineRule="atLeast"/>
        <w:jc w:val="center"/>
      </w:pPr>
    </w:p>
    <w:p w:rsidR="00A368A9" w:rsidRDefault="00A368A9">
      <w:pPr>
        <w:spacing w:after="1" w:line="220" w:lineRule="atLeast"/>
        <w:jc w:val="center"/>
      </w:pPr>
      <w:r>
        <w:rPr>
          <w:rFonts w:ascii="Calibri" w:hAnsi="Calibri" w:cs="Calibri"/>
          <w:b/>
        </w:rPr>
        <w:t>АПЕЛЛЯЦИОННОЕ ОПРЕДЕЛЕНИЕ</w:t>
      </w:r>
    </w:p>
    <w:p w:rsidR="00A368A9" w:rsidRDefault="00A368A9">
      <w:pPr>
        <w:spacing w:after="1" w:line="220" w:lineRule="atLeast"/>
        <w:jc w:val="center"/>
      </w:pPr>
      <w:r>
        <w:rPr>
          <w:rFonts w:ascii="Calibri" w:hAnsi="Calibri" w:cs="Calibri"/>
          <w:b/>
        </w:rPr>
        <w:t>от 17 июня 2020 г. по делу N 66а-195/2020</w:t>
      </w:r>
    </w:p>
    <w:p w:rsidR="00A368A9" w:rsidRDefault="00A368A9">
      <w:pPr>
        <w:spacing w:after="1" w:line="220" w:lineRule="atLeast"/>
        <w:ind w:firstLine="540"/>
        <w:jc w:val="both"/>
      </w:pPr>
    </w:p>
    <w:p w:rsidR="00A368A9" w:rsidRDefault="00A368A9">
      <w:pPr>
        <w:spacing w:after="1" w:line="220" w:lineRule="atLeast"/>
        <w:ind w:firstLine="540"/>
        <w:jc w:val="both"/>
      </w:pPr>
      <w:r>
        <w:rPr>
          <w:rFonts w:ascii="Calibri" w:hAnsi="Calibri" w:cs="Calibri"/>
        </w:rPr>
        <w:t>Судебная коллегия по административным делам Второго апелляционного суда общей юрисдикции в составе:</w:t>
      </w:r>
    </w:p>
    <w:p w:rsidR="00A368A9" w:rsidRDefault="00A368A9">
      <w:pPr>
        <w:spacing w:before="220" w:after="1" w:line="220" w:lineRule="atLeast"/>
        <w:ind w:firstLine="540"/>
        <w:jc w:val="both"/>
      </w:pPr>
      <w:r>
        <w:rPr>
          <w:rFonts w:ascii="Calibri" w:hAnsi="Calibri" w:cs="Calibri"/>
        </w:rPr>
        <w:t>председательствующего Павловой О.А.,</w:t>
      </w:r>
    </w:p>
    <w:p w:rsidR="00A368A9" w:rsidRDefault="00A368A9">
      <w:pPr>
        <w:spacing w:before="220" w:after="1" w:line="220" w:lineRule="atLeast"/>
        <w:ind w:firstLine="540"/>
        <w:jc w:val="both"/>
      </w:pPr>
      <w:r>
        <w:rPr>
          <w:rFonts w:ascii="Calibri" w:hAnsi="Calibri" w:cs="Calibri"/>
        </w:rPr>
        <w:lastRenderedPageBreak/>
        <w:t xml:space="preserve">судей </w:t>
      </w:r>
      <w:proofErr w:type="spellStart"/>
      <w:r>
        <w:rPr>
          <w:rFonts w:ascii="Calibri" w:hAnsi="Calibri" w:cs="Calibri"/>
        </w:rPr>
        <w:t>Пластинина</w:t>
      </w:r>
      <w:proofErr w:type="spellEnd"/>
      <w:r>
        <w:rPr>
          <w:rFonts w:ascii="Calibri" w:hAnsi="Calibri" w:cs="Calibri"/>
        </w:rPr>
        <w:t xml:space="preserve"> И.В., Шадриной Е.В.,</w:t>
      </w:r>
    </w:p>
    <w:p w:rsidR="00A368A9" w:rsidRDefault="00A368A9">
      <w:pPr>
        <w:spacing w:before="220" w:after="1" w:line="220" w:lineRule="atLeast"/>
        <w:ind w:firstLine="540"/>
        <w:jc w:val="both"/>
      </w:pPr>
      <w:r>
        <w:rPr>
          <w:rFonts w:ascii="Calibri" w:hAnsi="Calibri" w:cs="Calibri"/>
        </w:rPr>
        <w:t>при секретаре-помощнике Е.,</w:t>
      </w:r>
    </w:p>
    <w:p w:rsidR="00A368A9" w:rsidRDefault="00A368A9">
      <w:pPr>
        <w:spacing w:before="220" w:after="1" w:line="220" w:lineRule="atLeast"/>
        <w:ind w:firstLine="540"/>
        <w:jc w:val="both"/>
      </w:pPr>
      <w:r>
        <w:rPr>
          <w:rFonts w:ascii="Calibri" w:hAnsi="Calibri" w:cs="Calibri"/>
        </w:rPr>
        <w:t xml:space="preserve">рассмотрела в открытом судебном заседании административное дело N 3а-333/2019 по административному исковому заявлению Федерального агентства лесного хозяйства о признании не действующим в части </w:t>
      </w:r>
      <w:hyperlink r:id="rId6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6 июня 2017 г. N 198 "Об утверждении Генерального плана муниципального образования "Рощинское городское поселение" Выборгского района Ленинградской области" по апелляционным жалобам правительства Ленинградской области, администрации муниципального образования "Рощинское городское поселение" Выборгского района Ленинградской области и администрации муниципального образования "Выборгский район" Ленинградской области на </w:t>
      </w:r>
      <w:hyperlink r:id="rId69" w:history="1">
        <w:r>
          <w:rPr>
            <w:rFonts w:ascii="Calibri" w:hAnsi="Calibri" w:cs="Calibri"/>
            <w:color w:val="0000FF"/>
          </w:rPr>
          <w:t>решение</w:t>
        </w:r>
      </w:hyperlink>
      <w:r>
        <w:rPr>
          <w:rFonts w:ascii="Calibri" w:hAnsi="Calibri" w:cs="Calibri"/>
        </w:rPr>
        <w:t xml:space="preserve"> Ленинградского областного суда от 13 декабря 2019 г., которым административные исковые требования удовлетворены.</w:t>
      </w:r>
    </w:p>
    <w:p w:rsidR="00A368A9" w:rsidRDefault="00A368A9">
      <w:pPr>
        <w:spacing w:before="220" w:after="1" w:line="220" w:lineRule="atLeast"/>
        <w:ind w:firstLine="540"/>
        <w:jc w:val="both"/>
      </w:pPr>
      <w:r>
        <w:rPr>
          <w:rFonts w:ascii="Calibri" w:hAnsi="Calibri" w:cs="Calibri"/>
        </w:rPr>
        <w:t>Заслушав доклад судьи Второго апелляционного суда общей юрисдикции Шадриной Е.В., объяснения представителя правительства Ленинградской области Я., представителя администрации муниципального образования "Рощинское городское поселение" Выборгского района Ленинградской области Л., представителя администрации муниципального образования "Выборгский район" Ленинградской области В., поддержавших доводы апелляционных жалоб, представителя Федерального агентства лесного хозяйства З., возражавшей против удовлетворения апелляционных жалоб, заключение прокурора Генеральной прокуратуры Российской Федерации Леонтьева С.А., полагавшего решение суда подлежащим оставлению без изменения, судебная коллегия по административным делам Второго апелляционного суда общей юрисдикции</w:t>
      </w:r>
    </w:p>
    <w:p w:rsidR="00A368A9" w:rsidRDefault="00A368A9">
      <w:pPr>
        <w:spacing w:after="1" w:line="220" w:lineRule="atLeast"/>
        <w:jc w:val="center"/>
      </w:pPr>
    </w:p>
    <w:p w:rsidR="00A368A9" w:rsidRDefault="00A368A9">
      <w:pPr>
        <w:spacing w:after="1" w:line="220" w:lineRule="atLeast"/>
        <w:jc w:val="center"/>
      </w:pPr>
      <w:r>
        <w:rPr>
          <w:rFonts w:ascii="Calibri" w:hAnsi="Calibri" w:cs="Calibri"/>
        </w:rPr>
        <w:t>установила:</w:t>
      </w:r>
    </w:p>
    <w:p w:rsidR="00A368A9" w:rsidRDefault="00A368A9">
      <w:pPr>
        <w:spacing w:after="1" w:line="220" w:lineRule="atLeast"/>
        <w:jc w:val="center"/>
      </w:pPr>
    </w:p>
    <w:p w:rsidR="00A368A9" w:rsidRDefault="00A368A9">
      <w:pPr>
        <w:spacing w:after="1" w:line="220" w:lineRule="atLeast"/>
        <w:ind w:firstLine="540"/>
        <w:jc w:val="both"/>
      </w:pPr>
      <w:r>
        <w:rPr>
          <w:rFonts w:ascii="Calibri" w:hAnsi="Calibri" w:cs="Calibri"/>
        </w:rPr>
        <w:t xml:space="preserve">постановлением правительства Ленинградской области от 6 июня 2017 г. N 198 утвержден Генеральный </w:t>
      </w:r>
      <w:hyperlink r:id="rId70" w:history="1">
        <w:r>
          <w:rPr>
            <w:rFonts w:ascii="Calibri" w:hAnsi="Calibri" w:cs="Calibri"/>
            <w:color w:val="0000FF"/>
          </w:rPr>
          <w:t>план</w:t>
        </w:r>
      </w:hyperlink>
      <w:r>
        <w:rPr>
          <w:rFonts w:ascii="Calibri" w:hAnsi="Calibri" w:cs="Calibri"/>
        </w:rPr>
        <w:t xml:space="preserve"> муниципального образования "Рощинское городское поселение" Выборгского района Ленинградской области" (далее - Постановление N 198).</w:t>
      </w:r>
    </w:p>
    <w:p w:rsidR="00A368A9" w:rsidRDefault="00A368A9">
      <w:pPr>
        <w:spacing w:before="220" w:after="1" w:line="220" w:lineRule="atLeast"/>
        <w:ind w:firstLine="540"/>
        <w:jc w:val="both"/>
      </w:pPr>
      <w:r>
        <w:rPr>
          <w:rFonts w:ascii="Calibri" w:hAnsi="Calibri" w:cs="Calibri"/>
        </w:rPr>
        <w:t>Данный документ официально опубликован 20 июня 2017 г. на официальном интернет-портале администрации Ленинградской области www.lenobl.ru.</w:t>
      </w:r>
    </w:p>
    <w:p w:rsidR="00A368A9" w:rsidRDefault="00A368A9">
      <w:pPr>
        <w:spacing w:before="220" w:after="1" w:line="220" w:lineRule="atLeast"/>
        <w:ind w:firstLine="540"/>
        <w:jc w:val="both"/>
      </w:pPr>
      <w:r>
        <w:rPr>
          <w:rFonts w:ascii="Calibri" w:hAnsi="Calibri" w:cs="Calibri"/>
        </w:rPr>
        <w:t xml:space="preserve">Федеральное агентство лесного хозяйства (далее также - Рослесхоз) обратилось в суд с административным исковым заявлением о признании не действующим </w:t>
      </w:r>
      <w:hyperlink r:id="rId71" w:history="1">
        <w:r>
          <w:rPr>
            <w:rFonts w:ascii="Calibri" w:hAnsi="Calibri" w:cs="Calibri"/>
            <w:color w:val="0000FF"/>
          </w:rPr>
          <w:t>Постановления</w:t>
        </w:r>
      </w:hyperlink>
      <w:r>
        <w:rPr>
          <w:rFonts w:ascii="Calibri" w:hAnsi="Calibri" w:cs="Calibri"/>
        </w:rPr>
        <w:t xml:space="preserve"> N 198 в части включения в границы населенных пунктов лесных участков в кварталах 35, 46 (часть), 47, 48, 89 (часть) </w:t>
      </w:r>
      <w:proofErr w:type="spellStart"/>
      <w:r>
        <w:rPr>
          <w:rFonts w:ascii="Calibri" w:hAnsi="Calibri" w:cs="Calibri"/>
        </w:rPr>
        <w:t>Победовского</w:t>
      </w:r>
      <w:proofErr w:type="spellEnd"/>
      <w:r>
        <w:rPr>
          <w:rFonts w:ascii="Calibri" w:hAnsi="Calibri" w:cs="Calibri"/>
        </w:rPr>
        <w:t xml:space="preserve"> участкового лесничества, 58 (часть), 59 (часть), 61 (часть), 62 (часть), 67 (часть), 68, 72 (часть) </w:t>
      </w:r>
      <w:proofErr w:type="spellStart"/>
      <w:r>
        <w:rPr>
          <w:rFonts w:ascii="Calibri" w:hAnsi="Calibri" w:cs="Calibri"/>
        </w:rPr>
        <w:t>Цвелодубовского</w:t>
      </w:r>
      <w:proofErr w:type="spellEnd"/>
      <w:r>
        <w:rPr>
          <w:rFonts w:ascii="Calibri" w:hAnsi="Calibri" w:cs="Calibri"/>
        </w:rPr>
        <w:t xml:space="preserve"> участкового лесничества, 127 (часть), 128, часть) Чапаевского участкового лесничества, 106 (часть) 163 (часть), 164 (часть), 172 (часть) </w:t>
      </w:r>
      <w:proofErr w:type="spellStart"/>
      <w:r>
        <w:rPr>
          <w:rFonts w:ascii="Calibri" w:hAnsi="Calibri" w:cs="Calibri"/>
        </w:rPr>
        <w:t>Линдуловского</w:t>
      </w:r>
      <w:proofErr w:type="spellEnd"/>
      <w:r>
        <w:rPr>
          <w:rFonts w:ascii="Calibri" w:hAnsi="Calibri" w:cs="Calibri"/>
        </w:rPr>
        <w:t xml:space="preserve"> участкового лесничества, 65 (часть), 70 (часть) Рябовского сельского участкового лесничества, 10 Полянского участкового лесничества Рощинского лесничества, ссылаясь на его противоречие Земельному </w:t>
      </w:r>
      <w:hyperlink r:id="rId72" w:history="1">
        <w:r>
          <w:rPr>
            <w:rFonts w:ascii="Calibri" w:hAnsi="Calibri" w:cs="Calibri"/>
            <w:color w:val="0000FF"/>
          </w:rPr>
          <w:t>кодексу</w:t>
        </w:r>
      </w:hyperlink>
      <w:r>
        <w:rPr>
          <w:rFonts w:ascii="Calibri" w:hAnsi="Calibri" w:cs="Calibri"/>
        </w:rPr>
        <w:t xml:space="preserve"> Российской Федерации, Лесному </w:t>
      </w:r>
      <w:hyperlink r:id="rId73" w:history="1">
        <w:r>
          <w:rPr>
            <w:rFonts w:ascii="Calibri" w:hAnsi="Calibri" w:cs="Calibri"/>
            <w:color w:val="0000FF"/>
          </w:rPr>
          <w:t>кодексу</w:t>
        </w:r>
      </w:hyperlink>
      <w:r>
        <w:rPr>
          <w:rFonts w:ascii="Calibri" w:hAnsi="Calibri" w:cs="Calibri"/>
        </w:rPr>
        <w:t xml:space="preserve"> Российской Федерации, Градостроительному </w:t>
      </w:r>
      <w:hyperlink r:id="rId74" w:history="1">
        <w:r>
          <w:rPr>
            <w:rFonts w:ascii="Calibri" w:hAnsi="Calibri" w:cs="Calibri"/>
            <w:color w:val="0000FF"/>
          </w:rPr>
          <w:t>кодексу</w:t>
        </w:r>
      </w:hyperlink>
      <w:r>
        <w:rPr>
          <w:rFonts w:ascii="Calibri" w:hAnsi="Calibri" w:cs="Calibri"/>
        </w:rPr>
        <w:t xml:space="preserve"> Российской Федерации, Федеральному </w:t>
      </w:r>
      <w:hyperlink r:id="rId75" w:history="1">
        <w:r>
          <w:rPr>
            <w:rFonts w:ascii="Calibri" w:hAnsi="Calibri" w:cs="Calibri"/>
            <w:color w:val="0000FF"/>
          </w:rPr>
          <w:t>закону</w:t>
        </w:r>
      </w:hyperlink>
      <w:r>
        <w:rPr>
          <w:rFonts w:ascii="Calibri" w:hAnsi="Calibri" w:cs="Calibri"/>
        </w:rPr>
        <w:t xml:space="preserve"> от 21 декабря 2004 г. N 172-ФЗ "О переводе земель или земельных участков из одной категории в другую", </w:t>
      </w:r>
      <w:hyperlink r:id="rId76"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23 сентября 2010 г. N 736 "Об утверждении положения о Федеральном агентстве лесного хозяйства" и Порядку согласования проектов документов территориального планирования муниципальных образований, состава и </w:t>
      </w:r>
      <w:hyperlink r:id="rId77" w:history="1">
        <w:r>
          <w:rPr>
            <w:rFonts w:ascii="Calibri" w:hAnsi="Calibri" w:cs="Calibri"/>
            <w:color w:val="0000FF"/>
          </w:rPr>
          <w:t>порядка</w:t>
        </w:r>
      </w:hyperlink>
      <w:r>
        <w:rPr>
          <w:rFonts w:ascii="Calibri" w:hAnsi="Calibri" w:cs="Calibri"/>
        </w:rPr>
        <w:t xml:space="preserve"> работы согласительной комиссии при согласовании проектов документов территориального планирования муниципальных образований, утвержденному приказом Министерства регионального развития Российской Федерации от 27 февраля 2012 г. N 69.</w:t>
      </w:r>
    </w:p>
    <w:p w:rsidR="00A368A9" w:rsidRDefault="00A368A9">
      <w:pPr>
        <w:spacing w:before="220" w:after="1" w:line="220" w:lineRule="atLeast"/>
        <w:ind w:firstLine="540"/>
        <w:jc w:val="both"/>
      </w:pPr>
      <w:r>
        <w:rPr>
          <w:rFonts w:ascii="Calibri" w:hAnsi="Calibri" w:cs="Calibri"/>
        </w:rPr>
        <w:t xml:space="preserve">В обоснование заявленных требований административный истец указал, что находящиеся в федеральной собственности лесные участки </w:t>
      </w:r>
      <w:hyperlink r:id="rId78" w:history="1">
        <w:r>
          <w:rPr>
            <w:rFonts w:ascii="Calibri" w:hAnsi="Calibri" w:cs="Calibri"/>
            <w:color w:val="0000FF"/>
          </w:rPr>
          <w:t>Постановлением</w:t>
        </w:r>
      </w:hyperlink>
      <w:r>
        <w:rPr>
          <w:rFonts w:ascii="Calibri" w:hAnsi="Calibri" w:cs="Calibri"/>
        </w:rPr>
        <w:t xml:space="preserve"> N 198 включены в границы </w:t>
      </w:r>
      <w:r>
        <w:rPr>
          <w:rFonts w:ascii="Calibri" w:hAnsi="Calibri" w:cs="Calibri"/>
        </w:rPr>
        <w:lastRenderedPageBreak/>
        <w:t>муниципального образования "Рощинское городское поселение" Выборгского района Ленинградской области без согласования проекта генерального плана с Рослесхозом.</w:t>
      </w:r>
    </w:p>
    <w:p w:rsidR="00A368A9" w:rsidRDefault="00A368A9">
      <w:pPr>
        <w:spacing w:before="220" w:after="1" w:line="220" w:lineRule="atLeast"/>
        <w:ind w:firstLine="540"/>
        <w:jc w:val="both"/>
      </w:pPr>
      <w:r>
        <w:rPr>
          <w:rFonts w:ascii="Calibri" w:hAnsi="Calibri" w:cs="Calibri"/>
        </w:rPr>
        <w:t>Таким образом, оспариваемым актом изменено целевое назначение и правовой режим земель лесного фонда, что препятствует осуществлению полномочий органов федеральной власти по управлению землями лесного фонда, охране, защите и воспроизводству лесов.</w:t>
      </w:r>
    </w:p>
    <w:p w:rsidR="00A368A9" w:rsidRDefault="00317316">
      <w:pPr>
        <w:spacing w:before="220" w:after="1" w:line="220" w:lineRule="atLeast"/>
        <w:ind w:firstLine="540"/>
        <w:jc w:val="both"/>
      </w:pPr>
      <w:hyperlink r:id="rId79" w:history="1">
        <w:r w:rsidR="00A368A9">
          <w:rPr>
            <w:rFonts w:ascii="Calibri" w:hAnsi="Calibri" w:cs="Calibri"/>
            <w:color w:val="0000FF"/>
          </w:rPr>
          <w:t>Решением</w:t>
        </w:r>
      </w:hyperlink>
      <w:r w:rsidR="00A368A9">
        <w:rPr>
          <w:rFonts w:ascii="Calibri" w:hAnsi="Calibri" w:cs="Calibri"/>
        </w:rPr>
        <w:t xml:space="preserve"> Ленинградского областного суда от 13 декабря 2019 г. административное исковое заявление Рослесхоза удовлетворено в полном объеме. </w:t>
      </w:r>
      <w:hyperlink r:id="rId80" w:history="1">
        <w:r w:rsidR="00A368A9">
          <w:rPr>
            <w:rFonts w:ascii="Calibri" w:hAnsi="Calibri" w:cs="Calibri"/>
            <w:color w:val="0000FF"/>
          </w:rPr>
          <w:t>Постановление</w:t>
        </w:r>
      </w:hyperlink>
      <w:r w:rsidR="00A368A9">
        <w:rPr>
          <w:rFonts w:ascii="Calibri" w:hAnsi="Calibri" w:cs="Calibri"/>
        </w:rPr>
        <w:t xml:space="preserve"> N 198 в части включения в границы населенных пунктов </w:t>
      </w:r>
      <w:proofErr w:type="spellStart"/>
      <w:r w:rsidR="00A368A9">
        <w:rPr>
          <w:rFonts w:ascii="Calibri" w:hAnsi="Calibri" w:cs="Calibri"/>
        </w:rPr>
        <w:t>Ганино</w:t>
      </w:r>
      <w:proofErr w:type="spellEnd"/>
      <w:r w:rsidR="00A368A9">
        <w:rPr>
          <w:rFonts w:ascii="Calibri" w:hAnsi="Calibri" w:cs="Calibri"/>
        </w:rPr>
        <w:t>, Волочаевка, Лебяжье, Пушное, Дом отдыха "</w:t>
      </w:r>
      <w:proofErr w:type="spellStart"/>
      <w:r w:rsidR="00A368A9">
        <w:rPr>
          <w:rFonts w:ascii="Calibri" w:hAnsi="Calibri" w:cs="Calibri"/>
        </w:rPr>
        <w:t>Ленстроитель</w:t>
      </w:r>
      <w:proofErr w:type="spellEnd"/>
      <w:r w:rsidR="00A368A9">
        <w:rPr>
          <w:rFonts w:ascii="Calibri" w:hAnsi="Calibri" w:cs="Calibri"/>
        </w:rPr>
        <w:t xml:space="preserve">", станции </w:t>
      </w:r>
      <w:proofErr w:type="spellStart"/>
      <w:r w:rsidR="00A368A9">
        <w:rPr>
          <w:rFonts w:ascii="Calibri" w:hAnsi="Calibri" w:cs="Calibri"/>
        </w:rPr>
        <w:t>Каннеельярви</w:t>
      </w:r>
      <w:proofErr w:type="spellEnd"/>
      <w:r w:rsidR="00A368A9">
        <w:rPr>
          <w:rFonts w:ascii="Calibri" w:hAnsi="Calibri" w:cs="Calibri"/>
        </w:rPr>
        <w:t xml:space="preserve">, Победа, </w:t>
      </w:r>
      <w:proofErr w:type="spellStart"/>
      <w:r w:rsidR="00A368A9">
        <w:rPr>
          <w:rFonts w:ascii="Calibri" w:hAnsi="Calibri" w:cs="Calibri"/>
        </w:rPr>
        <w:t>Цвелодубово</w:t>
      </w:r>
      <w:proofErr w:type="spellEnd"/>
      <w:r w:rsidR="00A368A9">
        <w:rPr>
          <w:rFonts w:ascii="Calibri" w:hAnsi="Calibri" w:cs="Calibri"/>
        </w:rPr>
        <w:t>, Рощино упомянутых лесных участков признано недействующим в оспариваемой части со дня вступления решения суда в законную силу.</w:t>
      </w:r>
    </w:p>
    <w:p w:rsidR="00A368A9" w:rsidRDefault="00A368A9">
      <w:pPr>
        <w:spacing w:before="220" w:after="1" w:line="220" w:lineRule="atLeast"/>
        <w:ind w:firstLine="540"/>
        <w:jc w:val="both"/>
      </w:pPr>
      <w:r>
        <w:rPr>
          <w:rFonts w:ascii="Calibri" w:hAnsi="Calibri" w:cs="Calibri"/>
        </w:rPr>
        <w:t>В апелляционных жалобах правительства Ленинградской области, администрации муниципального образования "Рощинское городское поселение" Выборгского района Ленинградской области и администрации муниципального образования "Выборгский район" Ленинградской области ставится вопрос об отмене решения суда как принятого с нарушением норм материального права.</w:t>
      </w:r>
    </w:p>
    <w:p w:rsidR="00A368A9" w:rsidRDefault="00A368A9">
      <w:pPr>
        <w:spacing w:before="220" w:after="1" w:line="220" w:lineRule="atLeast"/>
        <w:ind w:firstLine="540"/>
        <w:jc w:val="both"/>
      </w:pPr>
      <w:r>
        <w:rPr>
          <w:rFonts w:ascii="Calibri" w:hAnsi="Calibri" w:cs="Calibri"/>
        </w:rPr>
        <w:t>В письменных отзывах комитета градостроительной политики Ленинградской области и комитета по природным ресурсам Ленинградской области на апелляционные жалобы также содержится просьба об отмене решения суда.</w:t>
      </w:r>
    </w:p>
    <w:p w:rsidR="00A368A9" w:rsidRDefault="00A368A9">
      <w:pPr>
        <w:spacing w:before="220" w:after="1" w:line="220" w:lineRule="atLeast"/>
        <w:ind w:firstLine="540"/>
        <w:jc w:val="both"/>
      </w:pPr>
      <w:r>
        <w:rPr>
          <w:rFonts w:ascii="Calibri" w:hAnsi="Calibri" w:cs="Calibri"/>
        </w:rPr>
        <w:t>Рослесхозом и прокуратурой Ленинградской области поданы возражения на апелляционные жалобы о несостоятельности доводов жалоб и законности судебного акта.</w:t>
      </w:r>
    </w:p>
    <w:p w:rsidR="00A368A9" w:rsidRDefault="00A368A9">
      <w:pPr>
        <w:spacing w:before="220" w:after="1" w:line="220" w:lineRule="atLeast"/>
        <w:ind w:firstLine="540"/>
        <w:jc w:val="both"/>
      </w:pPr>
      <w:r>
        <w:rPr>
          <w:rFonts w:ascii="Calibri" w:hAnsi="Calibri" w:cs="Calibri"/>
        </w:rPr>
        <w:t>Лица, участвующие в деле, своевременно и надлежащим образом извещены о времени и месте рассмотрения жалобы.</w:t>
      </w:r>
    </w:p>
    <w:p w:rsidR="00A368A9" w:rsidRDefault="00A368A9">
      <w:pPr>
        <w:spacing w:before="220" w:after="1" w:line="220" w:lineRule="atLeast"/>
        <w:ind w:firstLine="540"/>
        <w:jc w:val="both"/>
      </w:pPr>
      <w:r>
        <w:rPr>
          <w:rFonts w:ascii="Calibri" w:hAnsi="Calibri" w:cs="Calibri"/>
        </w:rPr>
        <w:t xml:space="preserve">Суд апелляционной инстанции рассмотрел административное дело в соответствии с </w:t>
      </w:r>
      <w:hyperlink r:id="rId81" w:history="1">
        <w:r>
          <w:rPr>
            <w:rFonts w:ascii="Calibri" w:hAnsi="Calibri" w:cs="Calibri"/>
            <w:color w:val="0000FF"/>
          </w:rPr>
          <w:t>частью 1 статьи 308</w:t>
        </w:r>
      </w:hyperlink>
      <w:r>
        <w:rPr>
          <w:rFonts w:ascii="Calibri" w:hAnsi="Calibri" w:cs="Calibri"/>
        </w:rPr>
        <w:t xml:space="preserve"> Кодекса административного судопроизводства Российской Федерации.</w:t>
      </w:r>
    </w:p>
    <w:p w:rsidR="00A368A9" w:rsidRDefault="00A368A9">
      <w:pPr>
        <w:spacing w:before="220" w:after="1" w:line="220" w:lineRule="atLeast"/>
        <w:ind w:firstLine="540"/>
        <w:jc w:val="both"/>
      </w:pPr>
      <w:r>
        <w:rPr>
          <w:rFonts w:ascii="Calibri" w:hAnsi="Calibri" w:cs="Calibri"/>
        </w:rPr>
        <w:t>Проверив материалы дела, обсудив доводы апелляционных жалоб и возражений на них, судебная коллегия по административным делам Второго апелляционного суда общей юрисдикции пришла к следующим выводам.</w:t>
      </w:r>
    </w:p>
    <w:p w:rsidR="00A368A9" w:rsidRDefault="00A368A9">
      <w:pPr>
        <w:spacing w:before="220" w:after="1" w:line="220" w:lineRule="atLeast"/>
        <w:ind w:firstLine="540"/>
        <w:jc w:val="both"/>
      </w:pPr>
      <w:r>
        <w:rPr>
          <w:rFonts w:ascii="Calibri" w:hAnsi="Calibri" w:cs="Calibri"/>
        </w:rPr>
        <w:t>При рассмотрении и разрешении административного дела суд первой инстанции установил, что оспариваемое правовое регулирование принято в пределах полномочий правительства Ленинградской области, с соблюдением требований законодательства к форме нормативного правового акта, порядку его принятия и введению его в действие. Решение суда в указанной части не обжалуется.</w:t>
      </w:r>
    </w:p>
    <w:p w:rsidR="00A368A9" w:rsidRDefault="00A368A9">
      <w:pPr>
        <w:spacing w:before="220" w:after="1" w:line="220" w:lineRule="atLeast"/>
        <w:ind w:firstLine="540"/>
        <w:jc w:val="both"/>
      </w:pPr>
      <w:r>
        <w:rPr>
          <w:rFonts w:ascii="Calibri" w:hAnsi="Calibri" w:cs="Calibri"/>
        </w:rPr>
        <w:t xml:space="preserve">В соответствии с </w:t>
      </w:r>
      <w:hyperlink r:id="rId82" w:history="1">
        <w:r>
          <w:rPr>
            <w:rFonts w:ascii="Calibri" w:hAnsi="Calibri" w:cs="Calibri"/>
            <w:color w:val="0000FF"/>
          </w:rPr>
          <w:t>подпунктом 1 пункта 1 статьи 84</w:t>
        </w:r>
      </w:hyperlink>
      <w:r>
        <w:rPr>
          <w:rFonts w:ascii="Calibri" w:hAnsi="Calibri" w:cs="Calibri"/>
        </w:rPr>
        <w:t xml:space="preserve"> Земельного кодекса Российской Федерации 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 является установлением или изменением границ населенных пунктов. При установлении или изменении границ населенных пунктов в порядке, установленном Земельным </w:t>
      </w:r>
      <w:hyperlink r:id="rId83"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Российской Федерации о градостроительной деятельности, осуществляется перевод земель населенных пунктов в земли иных категорий и земель иных категорий в земли населенных пунктов независимо от их форм собственности (</w:t>
      </w:r>
      <w:hyperlink r:id="rId84" w:history="1">
        <w:r>
          <w:rPr>
            <w:rFonts w:ascii="Calibri" w:hAnsi="Calibri" w:cs="Calibri"/>
            <w:color w:val="0000FF"/>
          </w:rPr>
          <w:t>абзац восьмой пункта 1 статьи 8</w:t>
        </w:r>
      </w:hyperlink>
      <w:r>
        <w:rPr>
          <w:rFonts w:ascii="Calibri" w:hAnsi="Calibri" w:cs="Calibri"/>
        </w:rPr>
        <w:t xml:space="preserve"> Земельного кодекса Российской Федерации). Нарушение установленного Земельным </w:t>
      </w:r>
      <w:hyperlink r:id="rId85"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порядка перевода земель из одной категории в другую является основанием для признания недействительными актов об отнесении земель к категориям, о переводе их из одной категории в другую (</w:t>
      </w:r>
      <w:hyperlink r:id="rId86" w:history="1">
        <w:r>
          <w:rPr>
            <w:rFonts w:ascii="Calibri" w:hAnsi="Calibri" w:cs="Calibri"/>
            <w:color w:val="0000FF"/>
          </w:rPr>
          <w:t>пункт 3 статьи 8</w:t>
        </w:r>
      </w:hyperlink>
      <w:r>
        <w:rPr>
          <w:rFonts w:ascii="Calibri" w:hAnsi="Calibri" w:cs="Calibri"/>
        </w:rPr>
        <w:t xml:space="preserve"> Земельного кодекса Российской Федерации).</w:t>
      </w:r>
    </w:p>
    <w:p w:rsidR="00A368A9" w:rsidRDefault="00A368A9">
      <w:pPr>
        <w:spacing w:before="220" w:after="1" w:line="220" w:lineRule="atLeast"/>
        <w:ind w:firstLine="540"/>
        <w:jc w:val="both"/>
      </w:pPr>
      <w:r>
        <w:rPr>
          <w:rFonts w:ascii="Calibri" w:hAnsi="Calibri" w:cs="Calibri"/>
        </w:rPr>
        <w:lastRenderedPageBreak/>
        <w:t xml:space="preserve">Согласно </w:t>
      </w:r>
      <w:hyperlink r:id="rId87" w:history="1">
        <w:r>
          <w:rPr>
            <w:rFonts w:ascii="Calibri" w:hAnsi="Calibri" w:cs="Calibri"/>
            <w:color w:val="0000FF"/>
          </w:rPr>
          <w:t>части 1 статьи 8</w:t>
        </w:r>
      </w:hyperlink>
      <w:r>
        <w:rPr>
          <w:rFonts w:ascii="Calibri" w:hAnsi="Calibri" w:cs="Calibri"/>
        </w:rPr>
        <w:t xml:space="preserve"> Федерального закона от 21 декабря 2004 г. N 172-ФЗ "О переводе земель или земельных участков из одной категории в другую" (далее также - Закон о переводе земель)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A368A9" w:rsidRDefault="00317316">
      <w:pPr>
        <w:spacing w:before="220" w:after="1" w:line="220" w:lineRule="atLeast"/>
        <w:ind w:firstLine="540"/>
        <w:jc w:val="both"/>
      </w:pPr>
      <w:hyperlink r:id="rId88" w:history="1">
        <w:r w:rsidR="00A368A9">
          <w:rPr>
            <w:rFonts w:ascii="Calibri" w:hAnsi="Calibri" w:cs="Calibri"/>
            <w:color w:val="0000FF"/>
          </w:rPr>
          <w:t>Пунктом 2 части 1 статьи 11</w:t>
        </w:r>
      </w:hyperlink>
      <w:r w:rsidR="00A368A9">
        <w:rPr>
          <w:rFonts w:ascii="Calibri" w:hAnsi="Calibri" w:cs="Calibri"/>
        </w:rPr>
        <w:t xml:space="preserve"> Закона о переводе земель допускается перевод земель лесного фонда, занятых защитными лесами, или земельных участков в составе таких земель в земли других категорий в случае установления или изменения границы населенного пункта.</w:t>
      </w:r>
    </w:p>
    <w:p w:rsidR="00A368A9" w:rsidRDefault="00A368A9">
      <w:pPr>
        <w:spacing w:before="220" w:after="1" w:line="220" w:lineRule="atLeast"/>
        <w:ind w:firstLine="540"/>
        <w:jc w:val="both"/>
      </w:pPr>
      <w:r>
        <w:rPr>
          <w:rFonts w:ascii="Calibri" w:hAnsi="Calibri" w:cs="Calibri"/>
        </w:rPr>
        <w:t>Из материалов дела, заключения ФГБУ "</w:t>
      </w:r>
      <w:proofErr w:type="spellStart"/>
      <w:r>
        <w:rPr>
          <w:rFonts w:ascii="Calibri" w:hAnsi="Calibri" w:cs="Calibri"/>
        </w:rPr>
        <w:t>Рослесинфорг</w:t>
      </w:r>
      <w:proofErr w:type="spellEnd"/>
      <w:r>
        <w:rPr>
          <w:rFonts w:ascii="Calibri" w:hAnsi="Calibri" w:cs="Calibri"/>
        </w:rPr>
        <w:t xml:space="preserve">" от 27 ноября 2018 г. усматривается, что в результате утверждения Генерального </w:t>
      </w:r>
      <w:hyperlink r:id="rId89" w:history="1">
        <w:r>
          <w:rPr>
            <w:rFonts w:ascii="Calibri" w:hAnsi="Calibri" w:cs="Calibri"/>
            <w:color w:val="0000FF"/>
          </w:rPr>
          <w:t>плана</w:t>
        </w:r>
      </w:hyperlink>
      <w:r>
        <w:rPr>
          <w:rFonts w:ascii="Calibri" w:hAnsi="Calibri" w:cs="Calibri"/>
        </w:rPr>
        <w:t xml:space="preserve"> в границы населенных пунктов </w:t>
      </w:r>
      <w:proofErr w:type="spellStart"/>
      <w:r>
        <w:rPr>
          <w:rFonts w:ascii="Calibri" w:hAnsi="Calibri" w:cs="Calibri"/>
        </w:rPr>
        <w:t>Ганино</w:t>
      </w:r>
      <w:proofErr w:type="spellEnd"/>
      <w:r>
        <w:rPr>
          <w:rFonts w:ascii="Calibri" w:hAnsi="Calibri" w:cs="Calibri"/>
        </w:rPr>
        <w:t>, Волочаевка, Лебяжье, Пушное, Дом отдыха "</w:t>
      </w:r>
      <w:proofErr w:type="spellStart"/>
      <w:r>
        <w:rPr>
          <w:rFonts w:ascii="Calibri" w:hAnsi="Calibri" w:cs="Calibri"/>
        </w:rPr>
        <w:t>Ленстроитель</w:t>
      </w:r>
      <w:proofErr w:type="spellEnd"/>
      <w:r>
        <w:rPr>
          <w:rFonts w:ascii="Calibri" w:hAnsi="Calibri" w:cs="Calibri"/>
        </w:rPr>
        <w:t xml:space="preserve">", станции </w:t>
      </w:r>
      <w:proofErr w:type="spellStart"/>
      <w:r>
        <w:rPr>
          <w:rFonts w:ascii="Calibri" w:hAnsi="Calibri" w:cs="Calibri"/>
        </w:rPr>
        <w:t>Каннеельярви</w:t>
      </w:r>
      <w:proofErr w:type="spellEnd"/>
      <w:r>
        <w:rPr>
          <w:rFonts w:ascii="Calibri" w:hAnsi="Calibri" w:cs="Calibri"/>
        </w:rPr>
        <w:t xml:space="preserve">, Победа, </w:t>
      </w:r>
      <w:proofErr w:type="spellStart"/>
      <w:r>
        <w:rPr>
          <w:rFonts w:ascii="Calibri" w:hAnsi="Calibri" w:cs="Calibri"/>
        </w:rPr>
        <w:t>Цвелодубово</w:t>
      </w:r>
      <w:proofErr w:type="spellEnd"/>
      <w:r>
        <w:rPr>
          <w:rFonts w:ascii="Calibri" w:hAnsi="Calibri" w:cs="Calibri"/>
        </w:rPr>
        <w:t>, Рощино муниципального образования "Рощинское городское поселение" Выборгского района Ленинградской области включены названные лесные участки земель лесного фонда, собственником которых является Российская Федерация.</w:t>
      </w:r>
    </w:p>
    <w:p w:rsidR="00A368A9" w:rsidRDefault="00A368A9">
      <w:pPr>
        <w:spacing w:before="220" w:after="1" w:line="220" w:lineRule="atLeast"/>
        <w:ind w:firstLine="540"/>
        <w:jc w:val="both"/>
      </w:pPr>
      <w:r>
        <w:rPr>
          <w:rFonts w:ascii="Calibri" w:hAnsi="Calibri" w:cs="Calibri"/>
        </w:rPr>
        <w:t xml:space="preserve">Таким образом, нормы </w:t>
      </w:r>
      <w:hyperlink r:id="rId90" w:history="1">
        <w:r>
          <w:rPr>
            <w:rFonts w:ascii="Calibri" w:hAnsi="Calibri" w:cs="Calibri"/>
            <w:color w:val="0000FF"/>
          </w:rPr>
          <w:t>части 8 статьи 24</w:t>
        </w:r>
      </w:hyperlink>
      <w:r>
        <w:rPr>
          <w:rFonts w:ascii="Calibri" w:hAnsi="Calibri" w:cs="Calibri"/>
        </w:rPr>
        <w:t xml:space="preserve">, </w:t>
      </w:r>
      <w:hyperlink r:id="rId91" w:history="1">
        <w:r>
          <w:rPr>
            <w:rFonts w:ascii="Calibri" w:hAnsi="Calibri" w:cs="Calibri"/>
            <w:color w:val="0000FF"/>
          </w:rPr>
          <w:t>пункта 2 части 1 статьи 25</w:t>
        </w:r>
      </w:hyperlink>
      <w:r>
        <w:rPr>
          <w:rFonts w:ascii="Calibri" w:hAnsi="Calibri" w:cs="Calibri"/>
        </w:rPr>
        <w:t xml:space="preserve"> Градостроительного кодекса Российской Федерации определяют необходимость обязательного согласования проекта генерального плана поселения, предусматривающего включение в границы населенных пунктов, входящих в состав поселения, земельных участков из земель лесного фонда, с уполномоченным Правительством Российской Федерации федеральным органом исполнительной власти в порядке, установленном этим органом.</w:t>
      </w:r>
    </w:p>
    <w:p w:rsidR="00A368A9" w:rsidRDefault="00A368A9">
      <w:pPr>
        <w:spacing w:before="220" w:after="1" w:line="220" w:lineRule="atLeast"/>
        <w:ind w:firstLine="540"/>
        <w:jc w:val="both"/>
      </w:pPr>
      <w:r>
        <w:rPr>
          <w:rFonts w:ascii="Calibri" w:hAnsi="Calibri" w:cs="Calibri"/>
        </w:rPr>
        <w:t xml:space="preserve">В период подготовки Генерального </w:t>
      </w:r>
      <w:hyperlink r:id="rId92" w:history="1">
        <w:r>
          <w:rPr>
            <w:rFonts w:ascii="Calibri" w:hAnsi="Calibri" w:cs="Calibri"/>
            <w:color w:val="0000FF"/>
          </w:rPr>
          <w:t>плана</w:t>
        </w:r>
      </w:hyperlink>
      <w:r>
        <w:rPr>
          <w:rFonts w:ascii="Calibri" w:hAnsi="Calibri" w:cs="Calibri"/>
        </w:rPr>
        <w:t xml:space="preserve"> действовало </w:t>
      </w:r>
      <w:hyperlink r:id="rId93" w:history="1">
        <w:r>
          <w:rPr>
            <w:rFonts w:ascii="Calibri" w:hAnsi="Calibri" w:cs="Calibri"/>
            <w:color w:val="0000FF"/>
          </w:rPr>
          <w:t>Положение</w:t>
        </w:r>
      </w:hyperlink>
      <w:r>
        <w:rPr>
          <w:rFonts w:ascii="Calibri" w:hAnsi="Calibri" w:cs="Calibri"/>
        </w:rPr>
        <w:t xml:space="preserve"> о согласовании проектов схем территориального планирования субъектов Российской Федерации и проектов территориального планирования муниципальных образований, утвержденное постановлением Правительства Российской Федерации от 24 марта 2007 г. N 178.</w:t>
      </w:r>
    </w:p>
    <w:p w:rsidR="00A368A9" w:rsidRDefault="00A368A9">
      <w:pPr>
        <w:spacing w:before="220" w:after="1" w:line="220" w:lineRule="atLeast"/>
        <w:ind w:firstLine="540"/>
        <w:jc w:val="both"/>
      </w:pPr>
      <w:r>
        <w:rPr>
          <w:rFonts w:ascii="Calibri" w:hAnsi="Calibri" w:cs="Calibri"/>
        </w:rPr>
        <w:t xml:space="preserve">Согласно </w:t>
      </w:r>
      <w:hyperlink r:id="rId94" w:history="1">
        <w:r>
          <w:rPr>
            <w:rFonts w:ascii="Calibri" w:hAnsi="Calibri" w:cs="Calibri"/>
            <w:color w:val="0000FF"/>
          </w:rPr>
          <w:t>пунктам 5</w:t>
        </w:r>
      </w:hyperlink>
      <w:r>
        <w:rPr>
          <w:rFonts w:ascii="Calibri" w:hAnsi="Calibri" w:cs="Calibri"/>
        </w:rPr>
        <w:t xml:space="preserve">, </w:t>
      </w:r>
      <w:hyperlink r:id="rId95" w:history="1">
        <w:r>
          <w:rPr>
            <w:rFonts w:ascii="Calibri" w:hAnsi="Calibri" w:cs="Calibri"/>
            <w:color w:val="0000FF"/>
          </w:rPr>
          <w:t>6</w:t>
        </w:r>
      </w:hyperlink>
      <w:r>
        <w:rPr>
          <w:rFonts w:ascii="Calibri" w:hAnsi="Calibri" w:cs="Calibri"/>
        </w:rPr>
        <w:t xml:space="preserve"> названного Положения заказчик направляет проект документа территориального планирования на согласование в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градостроительства (таким уполномоченным органом в указанный период являлось Министерство регионального развития Российской Федерации), в случае, указанном в </w:t>
      </w:r>
      <w:hyperlink r:id="rId96" w:history="1">
        <w:r>
          <w:rPr>
            <w:rFonts w:ascii="Calibri" w:hAnsi="Calibri" w:cs="Calibri"/>
            <w:color w:val="0000FF"/>
          </w:rPr>
          <w:t>части 1 статьи 25</w:t>
        </w:r>
      </w:hyperlink>
      <w:r>
        <w:rPr>
          <w:rFonts w:ascii="Calibri" w:hAnsi="Calibri" w:cs="Calibri"/>
        </w:rPr>
        <w:t xml:space="preserve"> Градостроительного кодекса Российской Федерации, который в течение трех рабочих дней с даты получения проекта документа территориального планирования направляет его копии в федеральные органы исполнительной власти, уполномоченные на осуществление функций по выработке государственной политики и нормативно-правовому регулированию в соответствующих сферах деятельности, для рассмотрения и представления заключений в части вопросов, входящих в компетенцию этих уполномоченных отраслевых органов.</w:t>
      </w:r>
    </w:p>
    <w:p w:rsidR="00A368A9" w:rsidRDefault="00A368A9">
      <w:pPr>
        <w:spacing w:before="220" w:after="1" w:line="220" w:lineRule="atLeast"/>
        <w:ind w:firstLine="540"/>
        <w:jc w:val="both"/>
      </w:pPr>
      <w:r>
        <w:rPr>
          <w:rFonts w:ascii="Calibri" w:hAnsi="Calibri" w:cs="Calibri"/>
        </w:rPr>
        <w:t xml:space="preserve">В период направления проекта Генерального плана на согласование действовал </w:t>
      </w:r>
      <w:hyperlink r:id="rId97"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утвержденный приказом Министерства регионального развития Российской Федерации от 27 февраля 2012 г. N 69 (далее - Порядок) и действовавший до утверждения нового порядка </w:t>
      </w:r>
      <w:hyperlink r:id="rId98" w:history="1">
        <w:r>
          <w:rPr>
            <w:rFonts w:ascii="Calibri" w:hAnsi="Calibri" w:cs="Calibri"/>
            <w:color w:val="0000FF"/>
          </w:rPr>
          <w:t>приказом</w:t>
        </w:r>
      </w:hyperlink>
      <w:r>
        <w:rPr>
          <w:rFonts w:ascii="Calibri" w:hAnsi="Calibri" w:cs="Calibri"/>
        </w:rPr>
        <w:t xml:space="preserve"> Минэкономразвития Российской Федерации от 21 июля 2016 г. N 460.</w:t>
      </w:r>
    </w:p>
    <w:p w:rsidR="00A368A9" w:rsidRDefault="00317316">
      <w:pPr>
        <w:spacing w:before="220" w:after="1" w:line="220" w:lineRule="atLeast"/>
        <w:ind w:firstLine="540"/>
        <w:jc w:val="both"/>
      </w:pPr>
      <w:hyperlink r:id="rId99" w:history="1">
        <w:r w:rsidR="00A368A9">
          <w:rPr>
            <w:rFonts w:ascii="Calibri" w:hAnsi="Calibri" w:cs="Calibri"/>
            <w:color w:val="0000FF"/>
          </w:rPr>
          <w:t>Пунктом 2.1</w:t>
        </w:r>
      </w:hyperlink>
      <w:r w:rsidR="00A368A9">
        <w:rPr>
          <w:rFonts w:ascii="Calibri" w:hAnsi="Calibri" w:cs="Calibri"/>
        </w:rPr>
        <w:t xml:space="preserve"> Порядка предусматривалось направление органом местного самоуправления, уполномоченным на подготовку документа территориального планирования, уведомления об обеспечении доступа к проекту документа территориального планирования и материалам по его обоснованию в информационной системе в </w:t>
      </w:r>
      <w:proofErr w:type="spellStart"/>
      <w:r w:rsidR="00A368A9">
        <w:rPr>
          <w:rFonts w:ascii="Calibri" w:hAnsi="Calibri" w:cs="Calibri"/>
        </w:rPr>
        <w:t>Минрегион</w:t>
      </w:r>
      <w:proofErr w:type="spellEnd"/>
      <w:r w:rsidR="00A368A9">
        <w:rPr>
          <w:rFonts w:ascii="Calibri" w:hAnsi="Calibri" w:cs="Calibri"/>
        </w:rPr>
        <w:t xml:space="preserve"> России в случаях, указанных в </w:t>
      </w:r>
      <w:hyperlink r:id="rId100" w:history="1">
        <w:r w:rsidR="00A368A9">
          <w:rPr>
            <w:rFonts w:ascii="Calibri" w:hAnsi="Calibri" w:cs="Calibri"/>
            <w:color w:val="0000FF"/>
          </w:rPr>
          <w:t>части 1 статьи 21</w:t>
        </w:r>
      </w:hyperlink>
      <w:r w:rsidR="00A368A9">
        <w:rPr>
          <w:rFonts w:ascii="Calibri" w:hAnsi="Calibri" w:cs="Calibri"/>
        </w:rPr>
        <w:t xml:space="preserve">, </w:t>
      </w:r>
      <w:hyperlink r:id="rId101" w:history="1">
        <w:r w:rsidR="00A368A9">
          <w:rPr>
            <w:rFonts w:ascii="Calibri" w:hAnsi="Calibri" w:cs="Calibri"/>
            <w:color w:val="0000FF"/>
          </w:rPr>
          <w:t>части 1 статьи 25</w:t>
        </w:r>
      </w:hyperlink>
      <w:r w:rsidR="00A368A9">
        <w:rPr>
          <w:rFonts w:ascii="Calibri" w:hAnsi="Calibri" w:cs="Calibri"/>
        </w:rPr>
        <w:t xml:space="preserve"> Градостроительного кодекса Российской Федерации.</w:t>
      </w:r>
    </w:p>
    <w:p w:rsidR="00A368A9" w:rsidRDefault="00A368A9">
      <w:pPr>
        <w:spacing w:before="220" w:after="1" w:line="220" w:lineRule="atLeast"/>
        <w:ind w:firstLine="540"/>
        <w:jc w:val="both"/>
      </w:pPr>
      <w:r>
        <w:rPr>
          <w:rFonts w:ascii="Calibri" w:hAnsi="Calibri" w:cs="Calibri"/>
        </w:rPr>
        <w:lastRenderedPageBreak/>
        <w:t xml:space="preserve">Федеральным органом, уполномоченным на подготовку заключений по проектам генеральных планов, в соответствии с </w:t>
      </w:r>
      <w:hyperlink r:id="rId102" w:history="1">
        <w:r>
          <w:rPr>
            <w:rFonts w:ascii="Calibri" w:hAnsi="Calibri" w:cs="Calibri"/>
            <w:color w:val="0000FF"/>
          </w:rPr>
          <w:t>пунктом 5.4.3</w:t>
        </w:r>
      </w:hyperlink>
      <w:r>
        <w:rPr>
          <w:rFonts w:ascii="Calibri" w:hAnsi="Calibri" w:cs="Calibri"/>
        </w:rPr>
        <w:t xml:space="preserve"> Положения о Федеральном агентстве лесного хозяйства, утвержденного постановлением Правительства Российской Федерации от 23 сентября 2010 г. N 736 "О Федеральном агентстве лесного хозяйства", как в ранее действовавшей редакции в период подготовки Генерального </w:t>
      </w:r>
      <w:hyperlink r:id="rId103" w:history="1">
        <w:r>
          <w:rPr>
            <w:rFonts w:ascii="Calibri" w:hAnsi="Calibri" w:cs="Calibri"/>
            <w:color w:val="0000FF"/>
          </w:rPr>
          <w:t>плана</w:t>
        </w:r>
      </w:hyperlink>
      <w:r>
        <w:rPr>
          <w:rFonts w:ascii="Calibri" w:hAnsi="Calibri" w:cs="Calibri"/>
        </w:rPr>
        <w:t>, так и в редакции, действующей в настоящее время, является Рослесхоз.</w:t>
      </w:r>
    </w:p>
    <w:p w:rsidR="00A368A9" w:rsidRDefault="00A368A9">
      <w:pPr>
        <w:spacing w:before="220" w:after="1" w:line="220" w:lineRule="atLeast"/>
        <w:ind w:firstLine="540"/>
        <w:jc w:val="both"/>
      </w:pPr>
      <w:r>
        <w:rPr>
          <w:rFonts w:ascii="Calibri" w:hAnsi="Calibri" w:cs="Calibri"/>
        </w:rPr>
        <w:t>Следовательно, Рослесхоз является федеральным органом исполнительной власти, специально уполномоченным осуществлять согласование включения земельных участков из состава земель лесного фонда в границы населенных пунктов и изменение категории земель, которое оформляется путем подготовки заключений.</w:t>
      </w:r>
    </w:p>
    <w:p w:rsidR="00A368A9" w:rsidRDefault="00A368A9">
      <w:pPr>
        <w:spacing w:before="220" w:after="1" w:line="220" w:lineRule="atLeast"/>
        <w:ind w:firstLine="540"/>
        <w:jc w:val="both"/>
      </w:pPr>
      <w:r>
        <w:rPr>
          <w:rFonts w:ascii="Calibri" w:hAnsi="Calibri" w:cs="Calibri"/>
        </w:rPr>
        <w:t>Письмом от 30 марта 2013 г. Рослесхоз сообщил Министерству экономического развития Российской Федерации о том, что согласование проекта Генерального плана с Рослесхозом не требуется, поскольку данным проектом не предусмотрено включение в границы населенных пунктов, входящих в состав поселения, лесных участков из земель лесного фонда.</w:t>
      </w:r>
    </w:p>
    <w:p w:rsidR="00A368A9" w:rsidRDefault="00A368A9">
      <w:pPr>
        <w:spacing w:before="220" w:after="1" w:line="220" w:lineRule="atLeast"/>
        <w:ind w:firstLine="540"/>
        <w:jc w:val="both"/>
      </w:pPr>
      <w:r>
        <w:rPr>
          <w:rFonts w:ascii="Calibri" w:hAnsi="Calibri" w:cs="Calibri"/>
        </w:rPr>
        <w:t>Судебная коллегия соглашается с выводом суда первой инстанции о том, что данное обстоятельство нельзя признать надлежащим согласованием проекта Генерального плана, поскольку Рослесхоз не выдавал заключения о согласовании в силу отсутствия в проекте указаний на включение в границы населенных пунктов лесных участков, несмотря на фактическое включение земель лесного фонда в границы населенных пунктов.</w:t>
      </w:r>
    </w:p>
    <w:p w:rsidR="00A368A9" w:rsidRDefault="00A368A9">
      <w:pPr>
        <w:spacing w:before="220" w:after="1" w:line="220" w:lineRule="atLeast"/>
        <w:ind w:firstLine="540"/>
        <w:jc w:val="both"/>
      </w:pPr>
      <w:r>
        <w:rPr>
          <w:rFonts w:ascii="Calibri" w:hAnsi="Calibri" w:cs="Calibri"/>
        </w:rPr>
        <w:t xml:space="preserve">Таким образом, в нарушение правил </w:t>
      </w:r>
      <w:hyperlink r:id="rId104" w:history="1">
        <w:r>
          <w:rPr>
            <w:rFonts w:ascii="Calibri" w:hAnsi="Calibri" w:cs="Calibri"/>
            <w:color w:val="0000FF"/>
          </w:rPr>
          <w:t>статьи 25</w:t>
        </w:r>
      </w:hyperlink>
      <w:r>
        <w:rPr>
          <w:rFonts w:ascii="Calibri" w:hAnsi="Calibri" w:cs="Calibri"/>
        </w:rPr>
        <w:t xml:space="preserve"> Градостроительного кодекса Российской Федерации проект Генерального плана был утвержден при отсутствии заключения Рослесхоза, что свидетельствует о существенном нарушении порядка подготовки указанного документа территориального планирования.</w:t>
      </w:r>
    </w:p>
    <w:p w:rsidR="00A368A9" w:rsidRDefault="00A368A9">
      <w:pPr>
        <w:spacing w:before="220" w:after="1" w:line="220" w:lineRule="atLeast"/>
        <w:ind w:firstLine="540"/>
        <w:jc w:val="both"/>
      </w:pPr>
      <w:r>
        <w:rPr>
          <w:rFonts w:ascii="Calibri" w:hAnsi="Calibri" w:cs="Calibri"/>
        </w:rPr>
        <w:t>Доводы апелляционных жалоб выводов суда не опровергают, аналогичны позиции административного ответчика и заинтересованных лиц в суде первой инстанции, которой в обжалуемом решении дана надлежащая правовая оценка, аргументированно изложенная в судебном акте, не согласиться с которой у судебной коллегии оснований не имеется.</w:t>
      </w:r>
    </w:p>
    <w:p w:rsidR="00A368A9" w:rsidRDefault="00A368A9">
      <w:pPr>
        <w:spacing w:before="220" w:after="1" w:line="220" w:lineRule="atLeast"/>
        <w:ind w:firstLine="540"/>
        <w:jc w:val="both"/>
      </w:pPr>
      <w:r>
        <w:rPr>
          <w:rFonts w:ascii="Calibri" w:hAnsi="Calibri" w:cs="Calibri"/>
        </w:rPr>
        <w:t xml:space="preserve">Предусмотренные </w:t>
      </w:r>
      <w:hyperlink r:id="rId105" w:history="1">
        <w:r>
          <w:rPr>
            <w:rFonts w:ascii="Calibri" w:hAnsi="Calibri" w:cs="Calibri"/>
            <w:color w:val="0000FF"/>
          </w:rPr>
          <w:t>статьей 310</w:t>
        </w:r>
      </w:hyperlink>
      <w:r>
        <w:rPr>
          <w:rFonts w:ascii="Calibri" w:hAnsi="Calibri" w:cs="Calibri"/>
        </w:rPr>
        <w:t xml:space="preserve"> Кодекса административного судопроизводства Российской Федерации основания для отмены решения в апелляционном порядке отсутствуют.</w:t>
      </w:r>
    </w:p>
    <w:p w:rsidR="00A368A9" w:rsidRDefault="00A368A9">
      <w:pPr>
        <w:spacing w:before="220" w:after="1" w:line="220" w:lineRule="atLeast"/>
        <w:ind w:firstLine="540"/>
        <w:jc w:val="both"/>
      </w:pPr>
      <w:r>
        <w:rPr>
          <w:rFonts w:ascii="Calibri" w:hAnsi="Calibri" w:cs="Calibri"/>
        </w:rPr>
        <w:t xml:space="preserve">Руководствуясь </w:t>
      </w:r>
      <w:hyperlink r:id="rId106" w:history="1">
        <w:r>
          <w:rPr>
            <w:rFonts w:ascii="Calibri" w:hAnsi="Calibri" w:cs="Calibri"/>
            <w:color w:val="0000FF"/>
          </w:rPr>
          <w:t>статьями 309</w:t>
        </w:r>
      </w:hyperlink>
      <w:r>
        <w:rPr>
          <w:rFonts w:ascii="Calibri" w:hAnsi="Calibri" w:cs="Calibri"/>
        </w:rPr>
        <w:t xml:space="preserve"> - </w:t>
      </w:r>
      <w:hyperlink r:id="rId107" w:history="1">
        <w:r>
          <w:rPr>
            <w:rFonts w:ascii="Calibri" w:hAnsi="Calibri" w:cs="Calibri"/>
            <w:color w:val="0000FF"/>
          </w:rPr>
          <w:t>311</w:t>
        </w:r>
      </w:hyperlink>
      <w:r>
        <w:rPr>
          <w:rFonts w:ascii="Calibri" w:hAnsi="Calibri" w:cs="Calibri"/>
        </w:rPr>
        <w:t xml:space="preserve"> Кодекса административного судопроизводства Российской Федерации, судебная коллегия по административным делам Второго апелляционного суда общей юрисдикции</w:t>
      </w:r>
    </w:p>
    <w:p w:rsidR="00A368A9" w:rsidRDefault="00A368A9">
      <w:pPr>
        <w:spacing w:after="1" w:line="220" w:lineRule="atLeast"/>
        <w:jc w:val="center"/>
      </w:pPr>
    </w:p>
    <w:p w:rsidR="00A368A9" w:rsidRDefault="00A368A9">
      <w:pPr>
        <w:spacing w:after="1" w:line="220" w:lineRule="atLeast"/>
        <w:jc w:val="center"/>
      </w:pPr>
      <w:r>
        <w:rPr>
          <w:rFonts w:ascii="Calibri" w:hAnsi="Calibri" w:cs="Calibri"/>
        </w:rPr>
        <w:t>определила:</w:t>
      </w:r>
    </w:p>
    <w:p w:rsidR="00A368A9" w:rsidRDefault="00A368A9">
      <w:pPr>
        <w:spacing w:after="1" w:line="220" w:lineRule="atLeast"/>
        <w:jc w:val="center"/>
      </w:pPr>
    </w:p>
    <w:p w:rsidR="00A368A9" w:rsidRDefault="00317316">
      <w:pPr>
        <w:spacing w:after="1" w:line="220" w:lineRule="atLeast"/>
        <w:ind w:firstLine="540"/>
        <w:jc w:val="both"/>
      </w:pPr>
      <w:hyperlink r:id="rId108" w:history="1">
        <w:r w:rsidR="00A368A9">
          <w:rPr>
            <w:rFonts w:ascii="Calibri" w:hAnsi="Calibri" w:cs="Calibri"/>
            <w:color w:val="0000FF"/>
          </w:rPr>
          <w:t>решение</w:t>
        </w:r>
      </w:hyperlink>
      <w:r w:rsidR="00A368A9">
        <w:rPr>
          <w:rFonts w:ascii="Calibri" w:hAnsi="Calibri" w:cs="Calibri"/>
        </w:rPr>
        <w:t xml:space="preserve"> Ленинградского областного суда от 13 декабря 2019 г. оставить без изменения, апелляционные жалобы правительства Ленинградской области, администрации муниципального образования "Рощинское городское поселение" Выборгского района Ленинградской области и администрации муниципального образования "Выборгский район" Ленинградской области - без удовлетворения.</w:t>
      </w:r>
    </w:p>
    <w:p w:rsidR="00A368A9" w:rsidRDefault="00A368A9">
      <w:pPr>
        <w:spacing w:after="1" w:line="220" w:lineRule="atLeast"/>
        <w:ind w:firstLine="540"/>
        <w:jc w:val="both"/>
      </w:pPr>
    </w:p>
    <w:p w:rsidR="00A368A9" w:rsidRDefault="00A368A9">
      <w:pPr>
        <w:spacing w:after="1" w:line="220" w:lineRule="atLeast"/>
        <w:ind w:firstLine="540"/>
        <w:jc w:val="both"/>
      </w:pPr>
    </w:p>
    <w:p w:rsidR="00A368A9" w:rsidRDefault="00A368A9">
      <w:pPr>
        <w:pBdr>
          <w:top w:val="single" w:sz="6" w:space="0" w:color="auto"/>
        </w:pBdr>
        <w:spacing w:before="100" w:after="100"/>
        <w:jc w:val="both"/>
        <w:rPr>
          <w:sz w:val="2"/>
          <w:szCs w:val="2"/>
        </w:rPr>
      </w:pPr>
    </w:p>
    <w:p w:rsidR="00A368A9" w:rsidRDefault="00A368A9">
      <w:pPr>
        <w:spacing w:after="1" w:line="200" w:lineRule="atLeast"/>
      </w:pPr>
      <w:r>
        <w:rPr>
          <w:rFonts w:ascii="Tahoma" w:hAnsi="Tahoma" w:cs="Tahoma"/>
          <w:sz w:val="20"/>
        </w:rPr>
        <w:t xml:space="preserve">Документ предоставлен </w:t>
      </w:r>
      <w:hyperlink r:id="rId109"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368A9" w:rsidRDefault="00A368A9">
      <w:pPr>
        <w:spacing w:after="1" w:line="220" w:lineRule="atLeast"/>
        <w:jc w:val="both"/>
        <w:outlineLvl w:val="0"/>
      </w:pPr>
    </w:p>
    <w:p w:rsidR="00A368A9" w:rsidRDefault="00A368A9">
      <w:pPr>
        <w:spacing w:after="1" w:line="220" w:lineRule="atLeast"/>
        <w:jc w:val="center"/>
      </w:pPr>
      <w:r>
        <w:rPr>
          <w:rFonts w:ascii="Calibri" w:hAnsi="Calibri" w:cs="Calibri"/>
          <w:b/>
        </w:rPr>
        <w:t>ТРЕТИЙ КАССАЦИОННЫЙ СУД ОБЩЕЙ ЮРИСДИКЦИИ</w:t>
      </w:r>
    </w:p>
    <w:p w:rsidR="00A368A9" w:rsidRDefault="00A368A9">
      <w:pPr>
        <w:spacing w:after="1" w:line="220" w:lineRule="atLeast"/>
        <w:jc w:val="center"/>
      </w:pPr>
    </w:p>
    <w:p w:rsidR="00A368A9" w:rsidRDefault="00A368A9">
      <w:pPr>
        <w:spacing w:after="1" w:line="220" w:lineRule="atLeast"/>
        <w:jc w:val="center"/>
      </w:pPr>
      <w:r>
        <w:rPr>
          <w:rFonts w:ascii="Calibri" w:hAnsi="Calibri" w:cs="Calibri"/>
          <w:b/>
        </w:rPr>
        <w:lastRenderedPageBreak/>
        <w:t>КАССАЦИОННОЕ ОПРЕДЕЛЕНИЕ</w:t>
      </w:r>
    </w:p>
    <w:p w:rsidR="00A368A9" w:rsidRDefault="00A368A9">
      <w:pPr>
        <w:spacing w:after="1" w:line="220" w:lineRule="atLeast"/>
        <w:jc w:val="center"/>
      </w:pPr>
      <w:r>
        <w:rPr>
          <w:rFonts w:ascii="Calibri" w:hAnsi="Calibri" w:cs="Calibri"/>
          <w:b/>
        </w:rPr>
        <w:t>от 21 октября 2020 г. N 88а-16129/2020</w:t>
      </w:r>
    </w:p>
    <w:p w:rsidR="00A368A9" w:rsidRDefault="00A368A9">
      <w:pPr>
        <w:spacing w:after="1" w:line="220" w:lineRule="atLeast"/>
        <w:jc w:val="both"/>
      </w:pPr>
    </w:p>
    <w:p w:rsidR="00A368A9" w:rsidRDefault="00A368A9">
      <w:pPr>
        <w:spacing w:after="1" w:line="220" w:lineRule="atLeast"/>
        <w:jc w:val="right"/>
      </w:pPr>
      <w:r>
        <w:rPr>
          <w:rFonts w:ascii="Calibri" w:hAnsi="Calibri" w:cs="Calibri"/>
        </w:rPr>
        <w:t>Дело N 3а-333/2019</w:t>
      </w:r>
    </w:p>
    <w:p w:rsidR="00A368A9" w:rsidRDefault="00A368A9">
      <w:pPr>
        <w:spacing w:after="1" w:line="220" w:lineRule="atLeast"/>
        <w:jc w:val="both"/>
      </w:pPr>
    </w:p>
    <w:p w:rsidR="00A368A9" w:rsidRDefault="00A368A9">
      <w:pPr>
        <w:spacing w:after="1" w:line="220" w:lineRule="atLeast"/>
        <w:ind w:firstLine="540"/>
        <w:jc w:val="both"/>
      </w:pPr>
      <w:r>
        <w:rPr>
          <w:rFonts w:ascii="Calibri" w:hAnsi="Calibri" w:cs="Calibri"/>
        </w:rPr>
        <w:t>Судебная коллегия по административным делам Третьего кассационного суда общей юрисдикции в составе</w:t>
      </w:r>
    </w:p>
    <w:p w:rsidR="00A368A9" w:rsidRDefault="00A368A9">
      <w:pPr>
        <w:spacing w:before="220" w:after="1" w:line="220" w:lineRule="atLeast"/>
        <w:ind w:firstLine="540"/>
        <w:jc w:val="both"/>
      </w:pPr>
      <w:r>
        <w:rPr>
          <w:rFonts w:ascii="Calibri" w:hAnsi="Calibri" w:cs="Calibri"/>
        </w:rPr>
        <w:t>председательствующего Кулешовой Е.А.,</w:t>
      </w:r>
    </w:p>
    <w:p w:rsidR="00A368A9" w:rsidRDefault="00A368A9">
      <w:pPr>
        <w:spacing w:before="220" w:after="1" w:line="220" w:lineRule="atLeast"/>
        <w:ind w:firstLine="540"/>
        <w:jc w:val="both"/>
      </w:pPr>
      <w:r>
        <w:rPr>
          <w:rFonts w:ascii="Calibri" w:hAnsi="Calibri" w:cs="Calibri"/>
        </w:rPr>
        <w:t>судей Зеленского А.М., Жидковой О.В.,</w:t>
      </w:r>
    </w:p>
    <w:p w:rsidR="00A368A9" w:rsidRDefault="00A368A9">
      <w:pPr>
        <w:spacing w:before="220" w:after="1" w:line="220" w:lineRule="atLeast"/>
        <w:ind w:firstLine="540"/>
        <w:jc w:val="both"/>
      </w:pPr>
      <w:r>
        <w:rPr>
          <w:rFonts w:ascii="Calibri" w:hAnsi="Calibri" w:cs="Calibri"/>
        </w:rPr>
        <w:t>с участием прокурора Поповой Е.В.,</w:t>
      </w:r>
    </w:p>
    <w:p w:rsidR="00A368A9" w:rsidRDefault="00A368A9">
      <w:pPr>
        <w:spacing w:before="220" w:after="1" w:line="220" w:lineRule="atLeast"/>
        <w:ind w:firstLine="540"/>
        <w:jc w:val="both"/>
      </w:pPr>
      <w:r>
        <w:rPr>
          <w:rFonts w:ascii="Calibri" w:hAnsi="Calibri" w:cs="Calibri"/>
        </w:rPr>
        <w:t xml:space="preserve">рассмотрела в открытом судебном заседании административное дело по кассационной жалобе Правительства Ленинградской области, на </w:t>
      </w:r>
      <w:hyperlink r:id="rId110" w:history="1">
        <w:r>
          <w:rPr>
            <w:rFonts w:ascii="Calibri" w:hAnsi="Calibri" w:cs="Calibri"/>
            <w:color w:val="0000FF"/>
          </w:rPr>
          <w:t>решение</w:t>
        </w:r>
      </w:hyperlink>
      <w:r>
        <w:rPr>
          <w:rFonts w:ascii="Calibri" w:hAnsi="Calibri" w:cs="Calibri"/>
        </w:rPr>
        <w:t xml:space="preserve"> Ленинградского областного суда от 13 декабря 2019 года (N 3а-333/2019) и апелляционное </w:t>
      </w:r>
      <w:hyperlink r:id="rId111" w:history="1">
        <w:r>
          <w:rPr>
            <w:rFonts w:ascii="Calibri" w:hAnsi="Calibri" w:cs="Calibri"/>
            <w:color w:val="0000FF"/>
          </w:rPr>
          <w:t>определение</w:t>
        </w:r>
      </w:hyperlink>
      <w:r>
        <w:rPr>
          <w:rFonts w:ascii="Calibri" w:hAnsi="Calibri" w:cs="Calibri"/>
        </w:rPr>
        <w:t xml:space="preserve"> судебной коллегии по административным делам Второго апелляционного суда общей юрисдикции от 17 июня 2020 года (N 66а-195/2020) по административному исковому заявлению Федерального агентства лесного хозяйства о признании недействующим в части </w:t>
      </w:r>
      <w:hyperlink r:id="rId11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6 июня 2017 года N 198 "Об утверждении Генерального плана муниципального образования "Рощинское городское поселение" Выборгского района Ленинградской области".</w:t>
      </w:r>
    </w:p>
    <w:p w:rsidR="00A368A9" w:rsidRDefault="00A368A9">
      <w:pPr>
        <w:spacing w:before="220" w:after="1" w:line="220" w:lineRule="atLeast"/>
        <w:ind w:firstLine="540"/>
        <w:jc w:val="both"/>
      </w:pPr>
      <w:r>
        <w:rPr>
          <w:rFonts w:ascii="Calibri" w:hAnsi="Calibri" w:cs="Calibri"/>
        </w:rPr>
        <w:t>Заслушав доклад судьи Кулешовой Е.А., объяснения представителя Правительства Ленинградской области С., поддержавшей доводы кассационной жалобы, представителя администрации муниципального образования "Выборгский район" Ленинградской области В., полагавшей кассационную жалобу подлежащей удовлетворению, заключение прокурора отдела управления Главного управления Генеральной прокуратуры Российской Федерации Поповой Е.В., полагавшей судебные акты не подлежащими отмене, судебная коллегия по административным делам Третьего кассационного суда общей юрисдикции</w:t>
      </w:r>
    </w:p>
    <w:p w:rsidR="00A368A9" w:rsidRDefault="00A368A9">
      <w:pPr>
        <w:spacing w:after="1" w:line="220" w:lineRule="atLeast"/>
        <w:jc w:val="both"/>
      </w:pPr>
    </w:p>
    <w:p w:rsidR="00A368A9" w:rsidRDefault="00A368A9">
      <w:pPr>
        <w:spacing w:after="1" w:line="220" w:lineRule="atLeast"/>
        <w:jc w:val="center"/>
      </w:pPr>
      <w:r>
        <w:rPr>
          <w:rFonts w:ascii="Calibri" w:hAnsi="Calibri" w:cs="Calibri"/>
        </w:rPr>
        <w:t>установила:</w:t>
      </w:r>
    </w:p>
    <w:p w:rsidR="00A368A9" w:rsidRDefault="00A368A9">
      <w:pPr>
        <w:spacing w:after="1" w:line="220" w:lineRule="atLeast"/>
        <w:jc w:val="both"/>
      </w:pPr>
    </w:p>
    <w:p w:rsidR="00A368A9" w:rsidRDefault="00A368A9">
      <w:pPr>
        <w:spacing w:after="1" w:line="220" w:lineRule="atLeast"/>
        <w:ind w:firstLine="540"/>
        <w:jc w:val="both"/>
      </w:pPr>
      <w:r>
        <w:rPr>
          <w:rFonts w:ascii="Calibri" w:hAnsi="Calibri" w:cs="Calibri"/>
        </w:rPr>
        <w:t xml:space="preserve">6 июня 2017 года Правительством Ленинградской области принято </w:t>
      </w:r>
      <w:hyperlink r:id="rId113" w:history="1">
        <w:r>
          <w:rPr>
            <w:rFonts w:ascii="Calibri" w:hAnsi="Calibri" w:cs="Calibri"/>
            <w:color w:val="0000FF"/>
          </w:rPr>
          <w:t>постановление</w:t>
        </w:r>
      </w:hyperlink>
      <w:r>
        <w:rPr>
          <w:rFonts w:ascii="Calibri" w:hAnsi="Calibri" w:cs="Calibri"/>
        </w:rPr>
        <w:t xml:space="preserve"> N 198, которым утвержден генеральный план муниципального образования "Рощинское городское поселение" Выборгского района Ленинградской области согласно приложению к данному </w:t>
      </w:r>
      <w:hyperlink r:id="rId114" w:history="1">
        <w:r>
          <w:rPr>
            <w:rFonts w:ascii="Calibri" w:hAnsi="Calibri" w:cs="Calibri"/>
            <w:color w:val="0000FF"/>
          </w:rPr>
          <w:t>постановлению</w:t>
        </w:r>
      </w:hyperlink>
      <w:r>
        <w:rPr>
          <w:rFonts w:ascii="Calibri" w:hAnsi="Calibri" w:cs="Calibri"/>
        </w:rPr>
        <w:t xml:space="preserve"> (далее - Постановление N 198 от 6 июня 2017 года; Генеральный план), состоящий из Положения о территориальном планировании и картографических материалов.</w:t>
      </w:r>
    </w:p>
    <w:p w:rsidR="00A368A9" w:rsidRDefault="00317316">
      <w:pPr>
        <w:spacing w:before="220" w:after="1" w:line="220" w:lineRule="atLeast"/>
        <w:ind w:firstLine="540"/>
        <w:jc w:val="both"/>
      </w:pPr>
      <w:hyperlink r:id="rId115" w:history="1">
        <w:r w:rsidR="00A368A9">
          <w:rPr>
            <w:rFonts w:ascii="Calibri" w:hAnsi="Calibri" w:cs="Calibri"/>
            <w:color w:val="0000FF"/>
          </w:rPr>
          <w:t>Постановление</w:t>
        </w:r>
      </w:hyperlink>
      <w:r w:rsidR="00A368A9">
        <w:rPr>
          <w:rFonts w:ascii="Calibri" w:hAnsi="Calibri" w:cs="Calibri"/>
        </w:rPr>
        <w:t xml:space="preserve"> N 198 от 6 июня 2017 года опубликовано на официальном интернет-портале администрации Ленинградской области (http://www.lenobl.ru) 20 июня 2017 года.</w:t>
      </w:r>
    </w:p>
    <w:p w:rsidR="00A368A9" w:rsidRDefault="00A368A9">
      <w:pPr>
        <w:spacing w:before="220" w:after="1" w:line="220" w:lineRule="atLeast"/>
        <w:ind w:firstLine="540"/>
        <w:jc w:val="both"/>
      </w:pPr>
      <w:r>
        <w:rPr>
          <w:rFonts w:ascii="Calibri" w:hAnsi="Calibri" w:cs="Calibri"/>
        </w:rPr>
        <w:t xml:space="preserve">Федеральное агентство лесного хозяйства (далее - Рослесхоз) обратилось в суд с административным исковым заявлением к Правительству Ленинградской области о признании не действующим с момента вступления решения суда в законную силу </w:t>
      </w:r>
      <w:hyperlink r:id="rId116" w:history="1">
        <w:r>
          <w:rPr>
            <w:rFonts w:ascii="Calibri" w:hAnsi="Calibri" w:cs="Calibri"/>
            <w:color w:val="0000FF"/>
          </w:rPr>
          <w:t>постановления</w:t>
        </w:r>
      </w:hyperlink>
      <w:r>
        <w:rPr>
          <w:rFonts w:ascii="Calibri" w:hAnsi="Calibri" w:cs="Calibri"/>
        </w:rPr>
        <w:t xml:space="preserve"> N 198 от 6 июня 2017 года в части включения в границы населенных пунктов принадлежащих Российской Федерации лесных участков в кварталах 35, 46 (часть), 47, 48, 89 (часть) </w:t>
      </w:r>
      <w:proofErr w:type="spellStart"/>
      <w:r>
        <w:rPr>
          <w:rFonts w:ascii="Calibri" w:hAnsi="Calibri" w:cs="Calibri"/>
        </w:rPr>
        <w:t>Победовского</w:t>
      </w:r>
      <w:proofErr w:type="spellEnd"/>
      <w:r>
        <w:rPr>
          <w:rFonts w:ascii="Calibri" w:hAnsi="Calibri" w:cs="Calibri"/>
        </w:rPr>
        <w:t xml:space="preserve"> участкового лесничества, 58 (часть), 59 (часть), 61 (часть), 62 (часть), 67 (часть), 68, 72 (часть) </w:t>
      </w:r>
      <w:proofErr w:type="spellStart"/>
      <w:r>
        <w:rPr>
          <w:rFonts w:ascii="Calibri" w:hAnsi="Calibri" w:cs="Calibri"/>
        </w:rPr>
        <w:t>Цвелодубовского</w:t>
      </w:r>
      <w:proofErr w:type="spellEnd"/>
      <w:r>
        <w:rPr>
          <w:rFonts w:ascii="Calibri" w:hAnsi="Calibri" w:cs="Calibri"/>
        </w:rPr>
        <w:t xml:space="preserve"> участкового лесничества, 127 (часть), 128, часть) Чапаевского участкового лесничества, 106 (часть) 163 (часть), 164 (часть), 172 (часть) </w:t>
      </w:r>
      <w:proofErr w:type="spellStart"/>
      <w:r>
        <w:rPr>
          <w:rFonts w:ascii="Calibri" w:hAnsi="Calibri" w:cs="Calibri"/>
        </w:rPr>
        <w:t>Линдуловского</w:t>
      </w:r>
      <w:proofErr w:type="spellEnd"/>
      <w:r>
        <w:rPr>
          <w:rFonts w:ascii="Calibri" w:hAnsi="Calibri" w:cs="Calibri"/>
        </w:rPr>
        <w:t xml:space="preserve"> участкового лесничества, 65 (часть), 70 (часть) Рябовского сельского участкового лесничества, 10 Полянского участкового лесничества Рощинского лесничества.</w:t>
      </w:r>
    </w:p>
    <w:p w:rsidR="00A368A9" w:rsidRDefault="00A368A9">
      <w:pPr>
        <w:spacing w:before="220" w:after="1" w:line="220" w:lineRule="atLeast"/>
        <w:ind w:firstLine="540"/>
        <w:jc w:val="both"/>
      </w:pPr>
      <w:r>
        <w:rPr>
          <w:rFonts w:ascii="Calibri" w:hAnsi="Calibri" w:cs="Calibri"/>
        </w:rPr>
        <w:t xml:space="preserve">В обоснование заявленных требований административный истец ссылался на то, что перевод спорных участков из земель лесного фонда, относящихся к федеральной собственности, в </w:t>
      </w:r>
      <w:r>
        <w:rPr>
          <w:rFonts w:ascii="Calibri" w:hAnsi="Calibri" w:cs="Calibri"/>
        </w:rPr>
        <w:lastRenderedPageBreak/>
        <w:t xml:space="preserve">земли населенных пунктов путем утверждения Генерального плана осуществлен без согласования с уполномоченным органом - Рослесхозом, что противоречит положениям </w:t>
      </w:r>
      <w:hyperlink r:id="rId117" w:history="1">
        <w:r>
          <w:rPr>
            <w:rFonts w:ascii="Calibri" w:hAnsi="Calibri" w:cs="Calibri"/>
            <w:color w:val="0000FF"/>
          </w:rPr>
          <w:t>статей 8</w:t>
        </w:r>
      </w:hyperlink>
      <w:r>
        <w:rPr>
          <w:rFonts w:ascii="Calibri" w:hAnsi="Calibri" w:cs="Calibri"/>
        </w:rPr>
        <w:t xml:space="preserve">, </w:t>
      </w:r>
      <w:hyperlink r:id="rId118" w:history="1">
        <w:r>
          <w:rPr>
            <w:rFonts w:ascii="Calibri" w:hAnsi="Calibri" w:cs="Calibri"/>
            <w:color w:val="0000FF"/>
          </w:rPr>
          <w:t>83</w:t>
        </w:r>
      </w:hyperlink>
      <w:r>
        <w:rPr>
          <w:rFonts w:ascii="Calibri" w:hAnsi="Calibri" w:cs="Calibri"/>
        </w:rPr>
        <w:t xml:space="preserve">, </w:t>
      </w:r>
      <w:hyperlink r:id="rId119" w:history="1">
        <w:r>
          <w:rPr>
            <w:rFonts w:ascii="Calibri" w:hAnsi="Calibri" w:cs="Calibri"/>
            <w:color w:val="0000FF"/>
          </w:rPr>
          <w:t>84</w:t>
        </w:r>
      </w:hyperlink>
      <w:r>
        <w:rPr>
          <w:rFonts w:ascii="Calibri" w:hAnsi="Calibri" w:cs="Calibri"/>
        </w:rPr>
        <w:t xml:space="preserve"> Земельного кодекса Российской Федерации, </w:t>
      </w:r>
      <w:hyperlink r:id="rId120" w:history="1">
        <w:r>
          <w:rPr>
            <w:rFonts w:ascii="Calibri" w:hAnsi="Calibri" w:cs="Calibri"/>
            <w:color w:val="0000FF"/>
          </w:rPr>
          <w:t>статей 23</w:t>
        </w:r>
      </w:hyperlink>
      <w:r>
        <w:rPr>
          <w:rFonts w:ascii="Calibri" w:hAnsi="Calibri" w:cs="Calibri"/>
        </w:rPr>
        <w:t xml:space="preserve">, </w:t>
      </w:r>
      <w:hyperlink r:id="rId121" w:history="1">
        <w:r>
          <w:rPr>
            <w:rFonts w:ascii="Calibri" w:hAnsi="Calibri" w:cs="Calibri"/>
            <w:color w:val="0000FF"/>
          </w:rPr>
          <w:t>25</w:t>
        </w:r>
      </w:hyperlink>
      <w:r>
        <w:rPr>
          <w:rFonts w:ascii="Calibri" w:hAnsi="Calibri" w:cs="Calibri"/>
        </w:rPr>
        <w:t xml:space="preserve"> Градостроительного кодекса Российской Федерации, </w:t>
      </w:r>
      <w:hyperlink r:id="rId122" w:history="1">
        <w:r>
          <w:rPr>
            <w:rFonts w:ascii="Calibri" w:hAnsi="Calibri" w:cs="Calibri"/>
            <w:color w:val="0000FF"/>
          </w:rPr>
          <w:t>статей 8</w:t>
        </w:r>
      </w:hyperlink>
      <w:r>
        <w:rPr>
          <w:rFonts w:ascii="Calibri" w:hAnsi="Calibri" w:cs="Calibri"/>
        </w:rPr>
        <w:t xml:space="preserve">, </w:t>
      </w:r>
      <w:hyperlink r:id="rId123" w:history="1">
        <w:r>
          <w:rPr>
            <w:rFonts w:ascii="Calibri" w:hAnsi="Calibri" w:cs="Calibri"/>
            <w:color w:val="0000FF"/>
          </w:rPr>
          <w:t>11</w:t>
        </w:r>
      </w:hyperlink>
      <w:r>
        <w:rPr>
          <w:rFonts w:ascii="Calibri" w:hAnsi="Calibri" w:cs="Calibri"/>
        </w:rPr>
        <w:t xml:space="preserve"> Федерального закона от 21 декабря 2004 года N 172-ФЗ "О переводе земель или земельных участков из одной категории в другую", </w:t>
      </w:r>
      <w:hyperlink r:id="rId124" w:history="1">
        <w:r>
          <w:rPr>
            <w:rFonts w:ascii="Calibri" w:hAnsi="Calibri" w:cs="Calibri"/>
            <w:color w:val="0000FF"/>
          </w:rPr>
          <w:t>пунктов 1</w:t>
        </w:r>
      </w:hyperlink>
      <w:r>
        <w:rPr>
          <w:rFonts w:ascii="Calibri" w:hAnsi="Calibri" w:cs="Calibri"/>
        </w:rPr>
        <w:t xml:space="preserve">, </w:t>
      </w:r>
      <w:hyperlink r:id="rId125" w:history="1">
        <w:r>
          <w:rPr>
            <w:rFonts w:ascii="Calibri" w:hAnsi="Calibri" w:cs="Calibri"/>
            <w:color w:val="0000FF"/>
          </w:rPr>
          <w:t>5.4.2</w:t>
        </w:r>
      </w:hyperlink>
      <w:r>
        <w:rPr>
          <w:rFonts w:ascii="Calibri" w:hAnsi="Calibri" w:cs="Calibri"/>
        </w:rPr>
        <w:t xml:space="preserve">, </w:t>
      </w:r>
      <w:hyperlink r:id="rId126" w:history="1">
        <w:r>
          <w:rPr>
            <w:rFonts w:ascii="Calibri" w:hAnsi="Calibri" w:cs="Calibri"/>
            <w:color w:val="0000FF"/>
          </w:rPr>
          <w:t>5.4.3</w:t>
        </w:r>
      </w:hyperlink>
      <w:r>
        <w:rPr>
          <w:rFonts w:ascii="Calibri" w:hAnsi="Calibri" w:cs="Calibri"/>
        </w:rPr>
        <w:t xml:space="preserve"> Положения о Федеральном агентстве лесного хозяйства, утвержденного Постановлением Правительства Российской Федерации от 23 сентября 2010 года N 736, </w:t>
      </w:r>
      <w:hyperlink r:id="rId127" w:history="1">
        <w:r>
          <w:rPr>
            <w:rFonts w:ascii="Calibri" w:hAnsi="Calibri" w:cs="Calibri"/>
            <w:color w:val="0000FF"/>
          </w:rPr>
          <w:t>пунктов 2.1</w:t>
        </w:r>
      </w:hyperlink>
      <w:r>
        <w:rPr>
          <w:rFonts w:ascii="Calibri" w:hAnsi="Calibri" w:cs="Calibri"/>
        </w:rPr>
        <w:t xml:space="preserve"> - </w:t>
      </w:r>
      <w:hyperlink r:id="rId128" w:history="1">
        <w:r>
          <w:rPr>
            <w:rFonts w:ascii="Calibri" w:hAnsi="Calibri" w:cs="Calibri"/>
            <w:color w:val="0000FF"/>
          </w:rPr>
          <w:t>2.4</w:t>
        </w:r>
      </w:hyperlink>
      <w:r>
        <w:rPr>
          <w:rFonts w:ascii="Calibri" w:hAnsi="Calibri" w:cs="Calibri"/>
        </w:rPr>
        <w:t xml:space="preserve"> Порядка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документов территориального планирования муниципальных образований, утвержденного приказом </w:t>
      </w:r>
      <w:proofErr w:type="spellStart"/>
      <w:r>
        <w:rPr>
          <w:rFonts w:ascii="Calibri" w:hAnsi="Calibri" w:cs="Calibri"/>
        </w:rPr>
        <w:t>Минрегиона</w:t>
      </w:r>
      <w:proofErr w:type="spellEnd"/>
      <w:r>
        <w:rPr>
          <w:rFonts w:ascii="Calibri" w:hAnsi="Calibri" w:cs="Calibri"/>
        </w:rPr>
        <w:t xml:space="preserve"> России от 27 февраля 2012 года N 69.</w:t>
      </w:r>
    </w:p>
    <w:p w:rsidR="00A368A9" w:rsidRDefault="00317316">
      <w:pPr>
        <w:spacing w:before="220" w:after="1" w:line="220" w:lineRule="atLeast"/>
        <w:ind w:firstLine="540"/>
        <w:jc w:val="both"/>
      </w:pPr>
      <w:hyperlink r:id="rId129" w:history="1">
        <w:r w:rsidR="00A368A9">
          <w:rPr>
            <w:rFonts w:ascii="Calibri" w:hAnsi="Calibri" w:cs="Calibri"/>
            <w:color w:val="0000FF"/>
          </w:rPr>
          <w:t>Решением</w:t>
        </w:r>
      </w:hyperlink>
      <w:r w:rsidR="00A368A9">
        <w:rPr>
          <w:rFonts w:ascii="Calibri" w:hAnsi="Calibri" w:cs="Calibri"/>
        </w:rPr>
        <w:t xml:space="preserve"> Ленинградского областного суда от 13 декабря 2019 года, оставленным без изменения апелляционным </w:t>
      </w:r>
      <w:hyperlink r:id="rId130" w:history="1">
        <w:r w:rsidR="00A368A9">
          <w:rPr>
            <w:rFonts w:ascii="Calibri" w:hAnsi="Calibri" w:cs="Calibri"/>
            <w:color w:val="0000FF"/>
          </w:rPr>
          <w:t>определением</w:t>
        </w:r>
      </w:hyperlink>
      <w:r w:rsidR="00A368A9">
        <w:rPr>
          <w:rFonts w:ascii="Calibri" w:hAnsi="Calibri" w:cs="Calibri"/>
        </w:rPr>
        <w:t xml:space="preserve"> судебной коллегии по административным делам Второго апелляционного суда общей юрисдикции от 17 июня 2020 года, административный иск удовлетворен: оспариваемое </w:t>
      </w:r>
      <w:hyperlink r:id="rId131" w:history="1">
        <w:r w:rsidR="00A368A9">
          <w:rPr>
            <w:rFonts w:ascii="Calibri" w:hAnsi="Calibri" w:cs="Calibri"/>
            <w:color w:val="0000FF"/>
          </w:rPr>
          <w:t>постановление</w:t>
        </w:r>
      </w:hyperlink>
      <w:r w:rsidR="00A368A9">
        <w:rPr>
          <w:rFonts w:ascii="Calibri" w:hAnsi="Calibri" w:cs="Calibri"/>
        </w:rPr>
        <w:t xml:space="preserve"> N 198 в части включения в границы населенных пунктов </w:t>
      </w:r>
      <w:proofErr w:type="spellStart"/>
      <w:r w:rsidR="00A368A9">
        <w:rPr>
          <w:rFonts w:ascii="Calibri" w:hAnsi="Calibri" w:cs="Calibri"/>
        </w:rPr>
        <w:t>Ганино</w:t>
      </w:r>
      <w:proofErr w:type="spellEnd"/>
      <w:r w:rsidR="00A368A9">
        <w:rPr>
          <w:rFonts w:ascii="Calibri" w:hAnsi="Calibri" w:cs="Calibri"/>
        </w:rPr>
        <w:t>, Волочаевка, Лебяжье, Пушное, Дом отдыха "</w:t>
      </w:r>
      <w:proofErr w:type="spellStart"/>
      <w:r w:rsidR="00A368A9">
        <w:rPr>
          <w:rFonts w:ascii="Calibri" w:hAnsi="Calibri" w:cs="Calibri"/>
        </w:rPr>
        <w:t>Ленстроитель</w:t>
      </w:r>
      <w:proofErr w:type="spellEnd"/>
      <w:r w:rsidR="00A368A9">
        <w:rPr>
          <w:rFonts w:ascii="Calibri" w:hAnsi="Calibri" w:cs="Calibri"/>
        </w:rPr>
        <w:t xml:space="preserve">", станции </w:t>
      </w:r>
      <w:proofErr w:type="spellStart"/>
      <w:r w:rsidR="00A368A9">
        <w:rPr>
          <w:rFonts w:ascii="Calibri" w:hAnsi="Calibri" w:cs="Calibri"/>
        </w:rPr>
        <w:t>Каннеельярви</w:t>
      </w:r>
      <w:proofErr w:type="spellEnd"/>
      <w:r w:rsidR="00A368A9">
        <w:rPr>
          <w:rFonts w:ascii="Calibri" w:hAnsi="Calibri" w:cs="Calibri"/>
        </w:rPr>
        <w:t xml:space="preserve">, Победа, </w:t>
      </w:r>
      <w:proofErr w:type="spellStart"/>
      <w:r w:rsidR="00A368A9">
        <w:rPr>
          <w:rFonts w:ascii="Calibri" w:hAnsi="Calibri" w:cs="Calibri"/>
        </w:rPr>
        <w:t>Цвелодубово</w:t>
      </w:r>
      <w:proofErr w:type="spellEnd"/>
      <w:r w:rsidR="00A368A9">
        <w:rPr>
          <w:rFonts w:ascii="Calibri" w:hAnsi="Calibri" w:cs="Calibri"/>
        </w:rPr>
        <w:t>, Рощино вышеназванных лесных участков признано не действующим в оспариваемой части со дня вступления решения суда в законную силу.</w:t>
      </w:r>
    </w:p>
    <w:p w:rsidR="00A368A9" w:rsidRDefault="00A368A9">
      <w:pPr>
        <w:spacing w:before="220" w:after="1" w:line="220" w:lineRule="atLeast"/>
        <w:ind w:firstLine="540"/>
        <w:jc w:val="both"/>
      </w:pPr>
      <w:r>
        <w:rPr>
          <w:rFonts w:ascii="Calibri" w:hAnsi="Calibri" w:cs="Calibri"/>
        </w:rPr>
        <w:t xml:space="preserve">В кассационной жалобе на </w:t>
      </w:r>
      <w:hyperlink r:id="rId132" w:history="1">
        <w:r>
          <w:rPr>
            <w:rFonts w:ascii="Calibri" w:hAnsi="Calibri" w:cs="Calibri"/>
            <w:color w:val="0000FF"/>
          </w:rPr>
          <w:t>решение</w:t>
        </w:r>
      </w:hyperlink>
      <w:r>
        <w:rPr>
          <w:rFonts w:ascii="Calibri" w:hAnsi="Calibri" w:cs="Calibri"/>
        </w:rPr>
        <w:t xml:space="preserve"> Ленинградского областного суда от 13 декабря 2019 года и апелляционное </w:t>
      </w:r>
      <w:hyperlink r:id="rId133" w:history="1">
        <w:r>
          <w:rPr>
            <w:rFonts w:ascii="Calibri" w:hAnsi="Calibri" w:cs="Calibri"/>
            <w:color w:val="0000FF"/>
          </w:rPr>
          <w:t>определение</w:t>
        </w:r>
      </w:hyperlink>
      <w:r>
        <w:rPr>
          <w:rFonts w:ascii="Calibri" w:hAnsi="Calibri" w:cs="Calibri"/>
        </w:rPr>
        <w:t xml:space="preserve"> судебной коллегии по административным делам Второго апелляционного суда общей юрисдикции от 17 июня 2020 года, поступившей в суд первой инстанции 4 сентября 2020 года, Правительство Ленинградской области ставит вопрос об отмене судебных актов, ссылаясь на соблюдение установленной законом процедуры согласования Генерального плана, недоказанность принадлежности земельных участков землям лесного фонда.</w:t>
      </w:r>
    </w:p>
    <w:p w:rsidR="00A368A9" w:rsidRDefault="00A368A9">
      <w:pPr>
        <w:spacing w:before="220" w:after="1" w:line="220" w:lineRule="atLeast"/>
        <w:ind w:firstLine="540"/>
        <w:jc w:val="both"/>
      </w:pPr>
      <w:r>
        <w:rPr>
          <w:rFonts w:ascii="Calibri" w:hAnsi="Calibri" w:cs="Calibri"/>
        </w:rPr>
        <w:t xml:space="preserve">В соответствии с </w:t>
      </w:r>
      <w:hyperlink r:id="rId134" w:history="1">
        <w:r>
          <w:rPr>
            <w:rFonts w:ascii="Calibri" w:hAnsi="Calibri" w:cs="Calibri"/>
            <w:color w:val="0000FF"/>
          </w:rPr>
          <w:t>частью 2 статьи 329</w:t>
        </w:r>
      </w:hyperlink>
      <w:r>
        <w:rPr>
          <w:rFonts w:ascii="Calibri" w:hAnsi="Calibri" w:cs="Calibri"/>
        </w:rPr>
        <w:t xml:space="preserve"> Кодекса административного судопроизводства Российской Федерации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w:t>
      </w:r>
    </w:p>
    <w:p w:rsidR="00A368A9" w:rsidRDefault="00A368A9">
      <w:pPr>
        <w:spacing w:before="220" w:after="1" w:line="220" w:lineRule="atLeast"/>
        <w:ind w:firstLine="540"/>
        <w:jc w:val="both"/>
      </w:pPr>
      <w:r>
        <w:rPr>
          <w:rFonts w:ascii="Calibri" w:hAnsi="Calibri" w:cs="Calibri"/>
        </w:rPr>
        <w:t>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 (</w:t>
      </w:r>
      <w:hyperlink r:id="rId135" w:history="1">
        <w:r>
          <w:rPr>
            <w:rFonts w:ascii="Calibri" w:hAnsi="Calibri" w:cs="Calibri"/>
            <w:color w:val="0000FF"/>
          </w:rPr>
          <w:t>часть 2 статьи 328</w:t>
        </w:r>
      </w:hyperlink>
      <w:r>
        <w:rPr>
          <w:rFonts w:ascii="Calibri" w:hAnsi="Calibri" w:cs="Calibri"/>
        </w:rPr>
        <w:t xml:space="preserve"> Кодекса административного судопроизводства Российской Федерации).</w:t>
      </w:r>
    </w:p>
    <w:p w:rsidR="00A368A9" w:rsidRDefault="00A368A9">
      <w:pPr>
        <w:spacing w:before="220" w:after="1" w:line="220" w:lineRule="atLeast"/>
        <w:ind w:firstLine="540"/>
        <w:jc w:val="both"/>
      </w:pPr>
      <w:r>
        <w:rPr>
          <w:rFonts w:ascii="Calibri" w:hAnsi="Calibri" w:cs="Calibri"/>
        </w:rPr>
        <w:t>По данному административному делу нарушений, влекущих отмену судебных постановлений в кассационном порядке, допущено не было.</w:t>
      </w:r>
    </w:p>
    <w:p w:rsidR="00A368A9" w:rsidRDefault="00A368A9">
      <w:pPr>
        <w:spacing w:before="220" w:after="1" w:line="220" w:lineRule="atLeast"/>
        <w:ind w:firstLine="540"/>
        <w:jc w:val="both"/>
      </w:pPr>
      <w:r>
        <w:rPr>
          <w:rFonts w:ascii="Calibri" w:hAnsi="Calibri" w:cs="Calibri"/>
        </w:rPr>
        <w:t xml:space="preserve">Согласно положениям </w:t>
      </w:r>
      <w:hyperlink r:id="rId136" w:history="1">
        <w:r>
          <w:rPr>
            <w:rFonts w:ascii="Calibri" w:hAnsi="Calibri" w:cs="Calibri"/>
            <w:color w:val="0000FF"/>
          </w:rPr>
          <w:t>статьи 3</w:t>
        </w:r>
      </w:hyperlink>
      <w:r>
        <w:rPr>
          <w:rFonts w:ascii="Calibri" w:hAnsi="Calibri" w:cs="Calibri"/>
        </w:rPr>
        <w:t xml:space="preserve"> Градостроительного кодекса Российской Федерации законодательство о градостроительной деятельности состоит из данного </w:t>
      </w:r>
      <w:hyperlink r:id="rId137" w:history="1">
        <w:r>
          <w:rPr>
            <w:rFonts w:ascii="Calibri" w:hAnsi="Calibri" w:cs="Calibri"/>
            <w:color w:val="0000FF"/>
          </w:rPr>
          <w:t>Кодекса</w:t>
        </w:r>
      </w:hyperlink>
      <w:r>
        <w:rPr>
          <w:rFonts w:ascii="Calibri" w:hAnsi="Calibri" w:cs="Calibri"/>
        </w:rPr>
        <w:t xml:space="preserve">,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По вопросам градостроительной деятельности принимаются муниципальные правовые акты, которые не должны противоречить Градостроительному </w:t>
      </w:r>
      <w:hyperlink r:id="rId138" w:history="1">
        <w:r>
          <w:rPr>
            <w:rFonts w:ascii="Calibri" w:hAnsi="Calibri" w:cs="Calibri"/>
            <w:color w:val="0000FF"/>
          </w:rPr>
          <w:t>кодексу</w:t>
        </w:r>
      </w:hyperlink>
      <w:r>
        <w:rPr>
          <w:rFonts w:ascii="Calibri" w:hAnsi="Calibri" w:cs="Calibri"/>
        </w:rPr>
        <w:t xml:space="preserve"> Российской Федерации.</w:t>
      </w:r>
    </w:p>
    <w:p w:rsidR="00A368A9" w:rsidRDefault="00A368A9">
      <w:pPr>
        <w:spacing w:before="220" w:after="1" w:line="220" w:lineRule="atLeast"/>
        <w:ind w:firstLine="540"/>
        <w:jc w:val="both"/>
      </w:pPr>
      <w:r>
        <w:rPr>
          <w:rFonts w:ascii="Calibri" w:hAnsi="Calibri" w:cs="Calibri"/>
        </w:rPr>
        <w:t xml:space="preserve">С учетом действовавших на момент принятия оспариваемого </w:t>
      </w:r>
      <w:hyperlink r:id="rId13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6 июня 2017 года N 198 "Об утверждении Генерального плана муниципального образования "Рощинское городское поселение" Выборгского района </w:t>
      </w:r>
      <w:r>
        <w:rPr>
          <w:rFonts w:ascii="Calibri" w:hAnsi="Calibri" w:cs="Calibri"/>
        </w:rPr>
        <w:lastRenderedPageBreak/>
        <w:t xml:space="preserve">Ленинградской области" положений </w:t>
      </w:r>
      <w:hyperlink r:id="rId140" w:history="1">
        <w:r>
          <w:rPr>
            <w:rFonts w:ascii="Calibri" w:hAnsi="Calibri" w:cs="Calibri"/>
            <w:color w:val="0000FF"/>
          </w:rPr>
          <w:t>части 1 статьи 7</w:t>
        </w:r>
      </w:hyperlink>
      <w:r>
        <w:rPr>
          <w:rFonts w:ascii="Calibri" w:hAnsi="Calibri" w:cs="Calibri"/>
        </w:rPr>
        <w:t xml:space="preserve">, </w:t>
      </w:r>
      <w:hyperlink r:id="rId141" w:history="1">
        <w:r>
          <w:rPr>
            <w:rFonts w:ascii="Calibri" w:hAnsi="Calibri" w:cs="Calibri"/>
            <w:color w:val="0000FF"/>
          </w:rPr>
          <w:t>пункта 20 части 1</w:t>
        </w:r>
      </w:hyperlink>
      <w:r>
        <w:rPr>
          <w:rFonts w:ascii="Calibri" w:hAnsi="Calibri" w:cs="Calibri"/>
        </w:rPr>
        <w:t xml:space="preserve">, </w:t>
      </w:r>
      <w:hyperlink r:id="rId142" w:history="1">
        <w:r>
          <w:rPr>
            <w:rFonts w:ascii="Calibri" w:hAnsi="Calibri" w:cs="Calibri"/>
            <w:color w:val="0000FF"/>
          </w:rPr>
          <w:t>частей 3</w:t>
        </w:r>
      </w:hyperlink>
      <w:r>
        <w:rPr>
          <w:rFonts w:ascii="Calibri" w:hAnsi="Calibri" w:cs="Calibri"/>
        </w:rPr>
        <w:t xml:space="preserve">, </w:t>
      </w:r>
      <w:hyperlink r:id="rId143" w:history="1">
        <w:r>
          <w:rPr>
            <w:rFonts w:ascii="Calibri" w:hAnsi="Calibri" w:cs="Calibri"/>
            <w:color w:val="0000FF"/>
          </w:rPr>
          <w:t>4 статьи 14</w:t>
        </w:r>
      </w:hyperlink>
      <w:r>
        <w:rPr>
          <w:rFonts w:ascii="Calibri" w:hAnsi="Calibri" w:cs="Calibri"/>
        </w:rPr>
        <w:t xml:space="preserve">, </w:t>
      </w:r>
      <w:hyperlink r:id="rId144" w:history="1">
        <w:r>
          <w:rPr>
            <w:rFonts w:ascii="Calibri" w:hAnsi="Calibri" w:cs="Calibri"/>
            <w:color w:val="0000FF"/>
          </w:rPr>
          <w:t>пункта 15 части 1 статьи 15</w:t>
        </w:r>
      </w:hyperlink>
      <w:r>
        <w:rPr>
          <w:rFonts w:ascii="Calibri" w:hAnsi="Calibri" w:cs="Calibri"/>
        </w:rPr>
        <w:t xml:space="preserve">, </w:t>
      </w:r>
      <w:hyperlink r:id="rId145" w:history="1">
        <w:r>
          <w:rPr>
            <w:rFonts w:ascii="Calibri" w:hAnsi="Calibri" w:cs="Calibri"/>
            <w:color w:val="0000FF"/>
          </w:rPr>
          <w:t>части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46" w:history="1">
        <w:r>
          <w:rPr>
            <w:rFonts w:ascii="Calibri" w:hAnsi="Calibri" w:cs="Calibri"/>
            <w:color w:val="0000FF"/>
          </w:rPr>
          <w:t>пункта 1 части 1 статьи 8</w:t>
        </w:r>
      </w:hyperlink>
      <w:r>
        <w:rPr>
          <w:rFonts w:ascii="Calibri" w:hAnsi="Calibri" w:cs="Calibri"/>
        </w:rPr>
        <w:t xml:space="preserve">, </w:t>
      </w:r>
      <w:hyperlink r:id="rId147" w:history="1">
        <w:r>
          <w:rPr>
            <w:rFonts w:ascii="Calibri" w:hAnsi="Calibri" w:cs="Calibri"/>
            <w:color w:val="0000FF"/>
          </w:rPr>
          <w:t>статьи 8.2</w:t>
        </w:r>
      </w:hyperlink>
      <w:r>
        <w:rPr>
          <w:rFonts w:ascii="Calibri" w:hAnsi="Calibri" w:cs="Calibri"/>
        </w:rPr>
        <w:t xml:space="preserve">, </w:t>
      </w:r>
      <w:hyperlink r:id="rId148" w:history="1">
        <w:r>
          <w:rPr>
            <w:rFonts w:ascii="Calibri" w:hAnsi="Calibri" w:cs="Calibri"/>
            <w:color w:val="0000FF"/>
          </w:rPr>
          <w:t>части 1 статьи 24</w:t>
        </w:r>
      </w:hyperlink>
      <w:r>
        <w:rPr>
          <w:rFonts w:ascii="Calibri" w:hAnsi="Calibri" w:cs="Calibri"/>
        </w:rPr>
        <w:t xml:space="preserve"> Градостроительного кодекса Российской Федерации, </w:t>
      </w:r>
      <w:hyperlink r:id="rId149" w:history="1">
        <w:r>
          <w:rPr>
            <w:rFonts w:ascii="Calibri" w:hAnsi="Calibri" w:cs="Calibri"/>
            <w:color w:val="0000FF"/>
          </w:rPr>
          <w:t>пункта 4 части 1</w:t>
        </w:r>
      </w:hyperlink>
      <w:r>
        <w:rPr>
          <w:rFonts w:ascii="Calibri" w:hAnsi="Calibri" w:cs="Calibri"/>
        </w:rPr>
        <w:t xml:space="preserve"> Областного закона Ленинградской области от 07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суд первой инстанции признал, что оспариваемый нормативный правовой акт принят уполномоченным органом в пределах его компетенции в установленной форме.</w:t>
      </w:r>
    </w:p>
    <w:p w:rsidR="00A368A9" w:rsidRDefault="00A368A9">
      <w:pPr>
        <w:spacing w:before="220" w:after="1" w:line="220" w:lineRule="atLeast"/>
        <w:ind w:firstLine="540"/>
        <w:jc w:val="both"/>
      </w:pPr>
      <w:r>
        <w:rPr>
          <w:rFonts w:ascii="Calibri" w:hAnsi="Calibri" w:cs="Calibri"/>
        </w:rPr>
        <w:t>Вместе с тем, пришел к выводам о том, что при подготовке проекта Генерального плана было допущено нарушение процедуры его согласования, при этом в результате утверждения Генерального плана произошло наложение границ населенных пунктов на участки лесного фонда Российской Федерации, что свидетельствует о несоответствии оспариваемого нормативного правового акта требованиям градостроительного и земельного законодательства, имеющего большую юридическую силу, и является основанием для признания не действующим в оспариваемой части, с чем согласился суд апелляционной инстанции.</w:t>
      </w:r>
    </w:p>
    <w:p w:rsidR="00A368A9" w:rsidRDefault="00A368A9">
      <w:pPr>
        <w:spacing w:before="220" w:after="1" w:line="220" w:lineRule="atLeast"/>
        <w:ind w:firstLine="540"/>
        <w:jc w:val="both"/>
      </w:pPr>
      <w:r>
        <w:rPr>
          <w:rFonts w:ascii="Calibri" w:hAnsi="Calibri" w:cs="Calibri"/>
        </w:rPr>
        <w:t>Такие выводы основаны на правильном применении судами норм действующего законодательства, регулирующего спорные правоотношения, и соответствуют обстоятельствам административного дела.</w:t>
      </w:r>
    </w:p>
    <w:p w:rsidR="00A368A9" w:rsidRDefault="00A368A9">
      <w:pPr>
        <w:spacing w:before="220" w:after="1" w:line="220" w:lineRule="atLeast"/>
        <w:ind w:firstLine="540"/>
        <w:jc w:val="both"/>
      </w:pPr>
      <w:r>
        <w:rPr>
          <w:rFonts w:ascii="Calibri" w:hAnsi="Calibri" w:cs="Calibri"/>
        </w:rPr>
        <w:t xml:space="preserve">В соответствии с </w:t>
      </w:r>
      <w:hyperlink r:id="rId150" w:history="1">
        <w:r>
          <w:rPr>
            <w:rFonts w:ascii="Calibri" w:hAnsi="Calibri" w:cs="Calibri"/>
            <w:color w:val="0000FF"/>
          </w:rPr>
          <w:t>частью 1 статьи 8</w:t>
        </w:r>
      </w:hyperlink>
      <w:r>
        <w:rPr>
          <w:rFonts w:ascii="Calibri" w:hAnsi="Calibri" w:cs="Calibri"/>
        </w:rPr>
        <w:t xml:space="preserve"> Лесного кодекса Российской Федерации лесные участки в составе земель лесного фонда находятся в федеральной собственности.</w:t>
      </w:r>
    </w:p>
    <w:p w:rsidR="00A368A9" w:rsidRDefault="00A368A9">
      <w:pPr>
        <w:spacing w:before="220" w:after="1" w:line="220" w:lineRule="atLeast"/>
        <w:ind w:firstLine="540"/>
        <w:jc w:val="both"/>
      </w:pPr>
      <w:r>
        <w:rPr>
          <w:rFonts w:ascii="Calibri" w:hAnsi="Calibri" w:cs="Calibri"/>
        </w:rPr>
        <w:t>Из свидетельства о государственной регистрации права от 1 февраля 2005 года следует, что лесной участок Рощинского лесничества, категория земель - земли лесного фонда, общая площадь 2593360000 кв. м, расположенный по адресу: Ленинградская область, Выборгский район, Рощинское лесничество, являлся и является собственностью Российской Федерации.</w:t>
      </w:r>
    </w:p>
    <w:p w:rsidR="00A368A9" w:rsidRDefault="00A368A9">
      <w:pPr>
        <w:spacing w:before="220" w:after="1" w:line="220" w:lineRule="atLeast"/>
        <w:ind w:firstLine="540"/>
        <w:jc w:val="both"/>
      </w:pPr>
      <w:r>
        <w:rPr>
          <w:rFonts w:ascii="Calibri" w:hAnsi="Calibri" w:cs="Calibri"/>
        </w:rPr>
        <w:t>В выписке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N указано, что 18 февраля 2005 года сделана запись о регистрации права собственности Российской Федерации на лесной участок Рощинского лесничества, категория земель: земли лесного фонда.</w:t>
      </w:r>
    </w:p>
    <w:p w:rsidR="00A368A9" w:rsidRDefault="00A368A9">
      <w:pPr>
        <w:spacing w:before="220" w:after="1" w:line="220" w:lineRule="atLeast"/>
        <w:ind w:firstLine="540"/>
        <w:jc w:val="both"/>
      </w:pPr>
      <w:r>
        <w:rPr>
          <w:rFonts w:ascii="Calibri" w:hAnsi="Calibri" w:cs="Calibri"/>
        </w:rPr>
        <w:t>Сведения о том, что Российская Федерация является правообладателем лесных участков в указанных кварталах, и таксационное описание лесных участков включены в государственный лесной реестр.</w:t>
      </w:r>
    </w:p>
    <w:p w:rsidR="00A368A9" w:rsidRDefault="00A368A9">
      <w:pPr>
        <w:spacing w:before="220" w:after="1" w:line="220" w:lineRule="atLeast"/>
        <w:ind w:firstLine="540"/>
        <w:jc w:val="both"/>
      </w:pPr>
      <w:r>
        <w:rPr>
          <w:rFonts w:ascii="Calibri" w:hAnsi="Calibri" w:cs="Calibri"/>
        </w:rPr>
        <w:t xml:space="preserve">Материалами дела подтверждается, что спорные участки согласно оспариваемому Генеральному плану муниципального образования "Рощинское городское поселение" вошли в границы населенных пунктов </w:t>
      </w:r>
      <w:proofErr w:type="spellStart"/>
      <w:r>
        <w:rPr>
          <w:rFonts w:ascii="Calibri" w:hAnsi="Calibri" w:cs="Calibri"/>
        </w:rPr>
        <w:t>Ганино</w:t>
      </w:r>
      <w:proofErr w:type="spellEnd"/>
      <w:r>
        <w:rPr>
          <w:rFonts w:ascii="Calibri" w:hAnsi="Calibri" w:cs="Calibri"/>
        </w:rPr>
        <w:t>, Волочаевка, Лебяжье, Пушное, Дом отдыха "</w:t>
      </w:r>
      <w:proofErr w:type="spellStart"/>
      <w:r>
        <w:rPr>
          <w:rFonts w:ascii="Calibri" w:hAnsi="Calibri" w:cs="Calibri"/>
        </w:rPr>
        <w:t>Ленстроитель</w:t>
      </w:r>
      <w:proofErr w:type="spellEnd"/>
      <w:r>
        <w:rPr>
          <w:rFonts w:ascii="Calibri" w:hAnsi="Calibri" w:cs="Calibri"/>
        </w:rPr>
        <w:t xml:space="preserve">", станции </w:t>
      </w:r>
      <w:proofErr w:type="spellStart"/>
      <w:r>
        <w:rPr>
          <w:rFonts w:ascii="Calibri" w:hAnsi="Calibri" w:cs="Calibri"/>
        </w:rPr>
        <w:t>Каннеельярви</w:t>
      </w:r>
      <w:proofErr w:type="spellEnd"/>
      <w:r>
        <w:rPr>
          <w:rFonts w:ascii="Calibri" w:hAnsi="Calibri" w:cs="Calibri"/>
        </w:rPr>
        <w:t xml:space="preserve">, Победа, </w:t>
      </w:r>
      <w:proofErr w:type="spellStart"/>
      <w:r>
        <w:rPr>
          <w:rFonts w:ascii="Calibri" w:hAnsi="Calibri" w:cs="Calibri"/>
        </w:rPr>
        <w:t>Цвелодубово</w:t>
      </w:r>
      <w:proofErr w:type="spellEnd"/>
      <w:r>
        <w:rPr>
          <w:rFonts w:ascii="Calibri" w:hAnsi="Calibri" w:cs="Calibri"/>
        </w:rPr>
        <w:t>, Рощино.</w:t>
      </w:r>
    </w:p>
    <w:p w:rsidR="00A368A9" w:rsidRDefault="00A368A9">
      <w:pPr>
        <w:spacing w:before="220" w:after="1" w:line="220" w:lineRule="atLeast"/>
        <w:ind w:firstLine="540"/>
        <w:jc w:val="both"/>
      </w:pPr>
      <w:r>
        <w:rPr>
          <w:rFonts w:ascii="Calibri" w:hAnsi="Calibri" w:cs="Calibri"/>
        </w:rPr>
        <w:t xml:space="preserve">В силу </w:t>
      </w:r>
      <w:hyperlink r:id="rId151" w:history="1">
        <w:r>
          <w:rPr>
            <w:rFonts w:ascii="Calibri" w:hAnsi="Calibri" w:cs="Calibri"/>
            <w:color w:val="0000FF"/>
          </w:rPr>
          <w:t>подпункта 1 пункта 1 статьи 84</w:t>
        </w:r>
      </w:hyperlink>
      <w:r>
        <w:rPr>
          <w:rFonts w:ascii="Calibri" w:hAnsi="Calibri" w:cs="Calibri"/>
        </w:rPr>
        <w:t xml:space="preserve"> Земельного кодекса Российской Федерации 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 является установлением или изменением границ населенных пунктов.</w:t>
      </w:r>
    </w:p>
    <w:p w:rsidR="00A368A9" w:rsidRDefault="00A368A9">
      <w:pPr>
        <w:spacing w:before="220" w:after="1" w:line="220" w:lineRule="atLeast"/>
        <w:ind w:firstLine="540"/>
        <w:jc w:val="both"/>
      </w:pPr>
      <w:r>
        <w:rPr>
          <w:rFonts w:ascii="Calibri" w:hAnsi="Calibri" w:cs="Calibri"/>
        </w:rPr>
        <w:t xml:space="preserve">Согласно </w:t>
      </w:r>
      <w:hyperlink r:id="rId152" w:history="1">
        <w:r>
          <w:rPr>
            <w:rFonts w:ascii="Calibri" w:hAnsi="Calibri" w:cs="Calibri"/>
            <w:color w:val="0000FF"/>
          </w:rPr>
          <w:t>части 1 статьи 8</w:t>
        </w:r>
      </w:hyperlink>
      <w:r>
        <w:rPr>
          <w:rFonts w:ascii="Calibri" w:hAnsi="Calibri" w:cs="Calibri"/>
        </w:rPr>
        <w:t xml:space="preserve"> Федерального закона от 21 декабря 2004 года N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w:t>
      </w:r>
      <w:r>
        <w:rPr>
          <w:rFonts w:ascii="Calibri" w:hAnsi="Calibri" w:cs="Calibri"/>
        </w:rPr>
        <w:lastRenderedPageBreak/>
        <w:t>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A368A9" w:rsidRDefault="00A368A9">
      <w:pPr>
        <w:spacing w:before="220" w:after="1" w:line="220" w:lineRule="atLeast"/>
        <w:ind w:firstLine="540"/>
        <w:jc w:val="both"/>
      </w:pPr>
      <w:r>
        <w:rPr>
          <w:rFonts w:ascii="Calibri" w:hAnsi="Calibri" w:cs="Calibri"/>
        </w:rPr>
        <w:t xml:space="preserve">Нарушение установленного настоящим </w:t>
      </w:r>
      <w:hyperlink r:id="rId153" w:history="1">
        <w:r>
          <w:rPr>
            <w:rFonts w:ascii="Calibri" w:hAnsi="Calibri" w:cs="Calibri"/>
            <w:color w:val="0000FF"/>
          </w:rPr>
          <w:t>Кодексом</w:t>
        </w:r>
      </w:hyperlink>
      <w:r>
        <w:rPr>
          <w:rFonts w:ascii="Calibri" w:hAnsi="Calibri" w:cs="Calibri"/>
        </w:rPr>
        <w:t>,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 (</w:t>
      </w:r>
      <w:hyperlink r:id="rId154" w:history="1">
        <w:r>
          <w:rPr>
            <w:rFonts w:ascii="Calibri" w:hAnsi="Calibri" w:cs="Calibri"/>
            <w:color w:val="0000FF"/>
          </w:rPr>
          <w:t>пункт 3 статьи 8</w:t>
        </w:r>
      </w:hyperlink>
      <w:r>
        <w:rPr>
          <w:rFonts w:ascii="Calibri" w:hAnsi="Calibri" w:cs="Calibri"/>
        </w:rPr>
        <w:t xml:space="preserve"> Земельного кодекса Российской Федерации).</w:t>
      </w:r>
    </w:p>
    <w:p w:rsidR="00A368A9" w:rsidRDefault="00A368A9">
      <w:pPr>
        <w:spacing w:before="220" w:after="1" w:line="220" w:lineRule="atLeast"/>
        <w:ind w:firstLine="540"/>
        <w:jc w:val="both"/>
      </w:pPr>
      <w:r>
        <w:rPr>
          <w:rFonts w:ascii="Calibri" w:hAnsi="Calibri" w:cs="Calibri"/>
        </w:rPr>
        <w:t xml:space="preserve">Согласно </w:t>
      </w:r>
      <w:hyperlink r:id="rId155" w:history="1">
        <w:r>
          <w:rPr>
            <w:rFonts w:ascii="Calibri" w:hAnsi="Calibri" w:cs="Calibri"/>
            <w:color w:val="0000FF"/>
          </w:rPr>
          <w:t>части 8 статьи 24</w:t>
        </w:r>
      </w:hyperlink>
      <w:r>
        <w:rPr>
          <w:rFonts w:ascii="Calibri" w:hAnsi="Calibri" w:cs="Calibri"/>
        </w:rPr>
        <w:t xml:space="preserve"> и </w:t>
      </w:r>
      <w:hyperlink r:id="rId156" w:history="1">
        <w:r>
          <w:rPr>
            <w:rFonts w:ascii="Calibri" w:hAnsi="Calibri" w:cs="Calibri"/>
            <w:color w:val="0000FF"/>
          </w:rPr>
          <w:t>части 1 статьи 25</w:t>
        </w:r>
      </w:hyperlink>
      <w:r>
        <w:rPr>
          <w:rFonts w:ascii="Calibri" w:hAnsi="Calibri" w:cs="Calibri"/>
        </w:rPr>
        <w:t xml:space="preserve"> Градостроительного кодекса Российской Федерации (в редакции Федерального закона от 20 марта 2011 года N 41-ФЗ) проект генерального плана до его утверждения подлежит в соответствии со </w:t>
      </w:r>
      <w:hyperlink r:id="rId157"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находящихся в собственности Российской Федерации.</w:t>
      </w:r>
    </w:p>
    <w:p w:rsidR="00A368A9" w:rsidRDefault="00A368A9">
      <w:pPr>
        <w:spacing w:before="220" w:after="1" w:line="220" w:lineRule="atLeast"/>
        <w:ind w:firstLine="540"/>
        <w:jc w:val="both"/>
      </w:pPr>
      <w:r>
        <w:rPr>
          <w:rFonts w:ascii="Calibri" w:hAnsi="Calibri" w:cs="Calibri"/>
        </w:rPr>
        <w:t xml:space="preserve">В период подготовки оспариваемого Генерального плана действовал </w:t>
      </w:r>
      <w:hyperlink r:id="rId158"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документов территориального планирования муниципальных образований, утвержденный приказом </w:t>
      </w:r>
      <w:proofErr w:type="spellStart"/>
      <w:r>
        <w:rPr>
          <w:rFonts w:ascii="Calibri" w:hAnsi="Calibri" w:cs="Calibri"/>
        </w:rPr>
        <w:t>Минрегиона</w:t>
      </w:r>
      <w:proofErr w:type="spellEnd"/>
      <w:r>
        <w:rPr>
          <w:rFonts w:ascii="Calibri" w:hAnsi="Calibri" w:cs="Calibri"/>
        </w:rPr>
        <w:t xml:space="preserve"> России от 27 февраля 2012 года N 69, утратившим силу в связи с изданием </w:t>
      </w:r>
      <w:hyperlink r:id="rId159" w:history="1">
        <w:r>
          <w:rPr>
            <w:rFonts w:ascii="Calibri" w:hAnsi="Calibri" w:cs="Calibri"/>
            <w:color w:val="0000FF"/>
          </w:rPr>
          <w:t>приказа</w:t>
        </w:r>
      </w:hyperlink>
      <w:r>
        <w:rPr>
          <w:rFonts w:ascii="Calibri" w:hAnsi="Calibri" w:cs="Calibri"/>
        </w:rPr>
        <w:t xml:space="preserve"> Минэкономразвития России от 21 июля 2016 года N 460.</w:t>
      </w:r>
    </w:p>
    <w:p w:rsidR="00A368A9" w:rsidRDefault="00317316">
      <w:pPr>
        <w:spacing w:before="220" w:after="1" w:line="220" w:lineRule="atLeast"/>
        <w:ind w:firstLine="540"/>
        <w:jc w:val="both"/>
      </w:pPr>
      <w:hyperlink r:id="rId160" w:history="1">
        <w:r w:rsidR="00A368A9">
          <w:rPr>
            <w:rFonts w:ascii="Calibri" w:hAnsi="Calibri" w:cs="Calibri"/>
            <w:color w:val="0000FF"/>
          </w:rPr>
          <w:t>Пунктом 2.1</w:t>
        </w:r>
      </w:hyperlink>
      <w:r w:rsidR="00A368A9">
        <w:rPr>
          <w:rFonts w:ascii="Calibri" w:hAnsi="Calibri" w:cs="Calibri"/>
        </w:rPr>
        <w:t xml:space="preserve"> указанного Порядка предусматривалось направление органом местного самоуправления, уполномоченным подготовить документ территориального планирования, уведомления об обеспечении доступа к проекту документа территориального планирования и материалам по его обоснованию в информационной системе в </w:t>
      </w:r>
      <w:proofErr w:type="spellStart"/>
      <w:r w:rsidR="00A368A9">
        <w:rPr>
          <w:rFonts w:ascii="Calibri" w:hAnsi="Calibri" w:cs="Calibri"/>
        </w:rPr>
        <w:t>Минрегион</w:t>
      </w:r>
      <w:proofErr w:type="spellEnd"/>
      <w:r w:rsidR="00A368A9">
        <w:rPr>
          <w:rFonts w:ascii="Calibri" w:hAnsi="Calibri" w:cs="Calibri"/>
        </w:rPr>
        <w:t xml:space="preserve"> России в случаях, указанных в </w:t>
      </w:r>
      <w:hyperlink r:id="rId161" w:history="1">
        <w:r w:rsidR="00A368A9">
          <w:rPr>
            <w:rFonts w:ascii="Calibri" w:hAnsi="Calibri" w:cs="Calibri"/>
            <w:color w:val="0000FF"/>
          </w:rPr>
          <w:t>части 1 статьи 21</w:t>
        </w:r>
      </w:hyperlink>
      <w:r w:rsidR="00A368A9">
        <w:rPr>
          <w:rFonts w:ascii="Calibri" w:hAnsi="Calibri" w:cs="Calibri"/>
        </w:rPr>
        <w:t xml:space="preserve">, </w:t>
      </w:r>
      <w:hyperlink r:id="rId162" w:history="1">
        <w:r w:rsidR="00A368A9">
          <w:rPr>
            <w:rFonts w:ascii="Calibri" w:hAnsi="Calibri" w:cs="Calibri"/>
            <w:color w:val="0000FF"/>
          </w:rPr>
          <w:t>части 1 статьи 25</w:t>
        </w:r>
      </w:hyperlink>
      <w:r w:rsidR="00A368A9">
        <w:rPr>
          <w:rFonts w:ascii="Calibri" w:hAnsi="Calibri" w:cs="Calibri"/>
        </w:rPr>
        <w:t xml:space="preserve"> Градостроительного кодекса Российской Федерации. В свою очередь, </w:t>
      </w:r>
      <w:proofErr w:type="spellStart"/>
      <w:r w:rsidR="00A368A9">
        <w:rPr>
          <w:rFonts w:ascii="Calibri" w:hAnsi="Calibri" w:cs="Calibri"/>
        </w:rPr>
        <w:t>Минрегион</w:t>
      </w:r>
      <w:proofErr w:type="spellEnd"/>
      <w:r w:rsidR="00A368A9">
        <w:rPr>
          <w:rFonts w:ascii="Calibri" w:hAnsi="Calibri" w:cs="Calibri"/>
        </w:rPr>
        <w:t xml:space="preserve"> России обладал организационными полномочиями по подготовке сводного заключения на проект документа территориального планирования на основании заключений федеральных органов, уполномоченных осуществлять функции по выработке государственной политики и нормативно-правовому регулированию в соответствующих сферах деятельности.</w:t>
      </w:r>
    </w:p>
    <w:p w:rsidR="00A368A9" w:rsidRDefault="00A368A9">
      <w:pPr>
        <w:spacing w:before="220" w:after="1" w:line="220" w:lineRule="atLeast"/>
        <w:ind w:firstLine="540"/>
        <w:jc w:val="both"/>
      </w:pPr>
      <w:r>
        <w:rPr>
          <w:rFonts w:ascii="Calibri" w:hAnsi="Calibri" w:cs="Calibri"/>
        </w:rPr>
        <w:t xml:space="preserve">В соответствии с </w:t>
      </w:r>
      <w:hyperlink r:id="rId163" w:history="1">
        <w:r>
          <w:rPr>
            <w:rFonts w:ascii="Calibri" w:hAnsi="Calibri" w:cs="Calibri"/>
            <w:color w:val="0000FF"/>
          </w:rPr>
          <w:t>пунктом 5.4.3</w:t>
        </w:r>
      </w:hyperlink>
      <w:r>
        <w:rPr>
          <w:rFonts w:ascii="Calibri" w:hAnsi="Calibri" w:cs="Calibri"/>
        </w:rPr>
        <w:t xml:space="preserve"> Положения о Федеральном агентстве лесного хозяйства, утвержденного постановлением Правительства Российской Федерации от 23 сентября 2010 года N 736 "О федеральном агентстве лесного хозяйства", Рослесхоз в пределах предоставленных законом полномочий осуществляет в том числе рассмотрение проектов схем территориального планирования муниципальных районов, генеральных планов поселений, генеральных планов городских округов и подготовку заключений в пределах своей компетенции.</w:t>
      </w:r>
    </w:p>
    <w:p w:rsidR="00A368A9" w:rsidRDefault="00A368A9">
      <w:pPr>
        <w:spacing w:before="220" w:after="1" w:line="220" w:lineRule="atLeast"/>
        <w:ind w:firstLine="540"/>
        <w:jc w:val="both"/>
      </w:pPr>
      <w:r>
        <w:rPr>
          <w:rFonts w:ascii="Calibri" w:hAnsi="Calibri" w:cs="Calibri"/>
        </w:rPr>
        <w:t>Следовательно, отраслевым федеральным органом, осуществляющим рассмотрение генеральных планов поселений с подготовкой заключений, является Рослесхоз.</w:t>
      </w:r>
    </w:p>
    <w:p w:rsidR="00A368A9" w:rsidRDefault="00A368A9">
      <w:pPr>
        <w:spacing w:before="220" w:after="1" w:line="220" w:lineRule="atLeast"/>
        <w:ind w:firstLine="540"/>
        <w:jc w:val="both"/>
      </w:pPr>
      <w:r>
        <w:rPr>
          <w:rFonts w:ascii="Calibri" w:hAnsi="Calibri" w:cs="Calibri"/>
        </w:rPr>
        <w:t>Судами установлено, что Федеральное агентство лесного хозяйства в письме от 30 марта 2015 года указало на отсутствие необходимости согласования проекта генерального плана муниципального образования "Рощинское городское поселение" Выборгского района Ленинградской области в связи с отсутствием информации о включении в границы населенных пунктов, входящих в состав поселения, земельных участков из земель лесного фонда.</w:t>
      </w:r>
    </w:p>
    <w:p w:rsidR="00A368A9" w:rsidRDefault="00A368A9">
      <w:pPr>
        <w:spacing w:before="220" w:after="1" w:line="220" w:lineRule="atLeast"/>
        <w:ind w:firstLine="540"/>
        <w:jc w:val="both"/>
      </w:pPr>
      <w:r>
        <w:rPr>
          <w:rFonts w:ascii="Calibri" w:hAnsi="Calibri" w:cs="Calibri"/>
        </w:rPr>
        <w:t xml:space="preserve">Из представленных административным истцом результатов картографического совмещения границ населенных пунктов муниципального образования "Рощинское городское поселение" Выборгского района Ленинградской области с материалами лесоустройства судами установлено, </w:t>
      </w:r>
      <w:r>
        <w:rPr>
          <w:rFonts w:ascii="Calibri" w:hAnsi="Calibri" w:cs="Calibri"/>
        </w:rPr>
        <w:lastRenderedPageBreak/>
        <w:t>что земельные участки лесного фонда включены в земли населенных пунктов генеральным планом поселения без соответствующего разрешения уполномоченного на то органа исполнительной власти.</w:t>
      </w:r>
    </w:p>
    <w:p w:rsidR="00A368A9" w:rsidRDefault="00A368A9">
      <w:pPr>
        <w:spacing w:before="220" w:after="1" w:line="220" w:lineRule="atLeast"/>
        <w:ind w:firstLine="540"/>
        <w:jc w:val="both"/>
      </w:pPr>
      <w:r>
        <w:rPr>
          <w:rFonts w:ascii="Calibri" w:hAnsi="Calibri" w:cs="Calibri"/>
        </w:rPr>
        <w:t xml:space="preserve">При указанных обстоятельствах суды пришли к обоснованному выводу о том, что проект Генерального плана, предусматривающий включение в границы населенных пунктов Рощинского городского поселения лесных участков земель лесного фонда Российской Федерации, в нарушение положений </w:t>
      </w:r>
      <w:hyperlink r:id="rId164" w:history="1">
        <w:r>
          <w:rPr>
            <w:rFonts w:ascii="Calibri" w:hAnsi="Calibri" w:cs="Calibri"/>
            <w:color w:val="0000FF"/>
          </w:rPr>
          <w:t>части 8 статьи 24</w:t>
        </w:r>
      </w:hyperlink>
      <w:r>
        <w:rPr>
          <w:rFonts w:ascii="Calibri" w:hAnsi="Calibri" w:cs="Calibri"/>
        </w:rPr>
        <w:t xml:space="preserve"> и </w:t>
      </w:r>
      <w:hyperlink r:id="rId165" w:history="1">
        <w:r>
          <w:rPr>
            <w:rFonts w:ascii="Calibri" w:hAnsi="Calibri" w:cs="Calibri"/>
            <w:color w:val="0000FF"/>
          </w:rPr>
          <w:t>части 1 статьи 25</w:t>
        </w:r>
      </w:hyperlink>
      <w:r>
        <w:rPr>
          <w:rFonts w:ascii="Calibri" w:hAnsi="Calibri" w:cs="Calibri"/>
        </w:rPr>
        <w:t xml:space="preserve"> Градостроительного кодекса Российской Федерации не был согласован в установленном порядке с уполномоченным органом - Рослесхозом, что влечет признание </w:t>
      </w:r>
      <w:hyperlink r:id="rId166" w:history="1">
        <w:r>
          <w:rPr>
            <w:rFonts w:ascii="Calibri" w:hAnsi="Calibri" w:cs="Calibri"/>
            <w:color w:val="0000FF"/>
          </w:rPr>
          <w:t>Постановления</w:t>
        </w:r>
      </w:hyperlink>
      <w:r>
        <w:rPr>
          <w:rFonts w:ascii="Calibri" w:hAnsi="Calibri" w:cs="Calibri"/>
        </w:rPr>
        <w:t xml:space="preserve"> N 198 от 6 июня 2017 года в оспариваемой части не действующим с момента вступления решения суда в законную силу.</w:t>
      </w:r>
    </w:p>
    <w:p w:rsidR="00A368A9" w:rsidRDefault="00A368A9">
      <w:pPr>
        <w:spacing w:before="220" w:after="1" w:line="220" w:lineRule="atLeast"/>
        <w:ind w:firstLine="540"/>
        <w:jc w:val="both"/>
      </w:pPr>
      <w:r>
        <w:rPr>
          <w:rFonts w:ascii="Calibri" w:hAnsi="Calibri" w:cs="Calibri"/>
        </w:rPr>
        <w:t xml:space="preserve">В силу </w:t>
      </w:r>
      <w:hyperlink r:id="rId167" w:history="1">
        <w:r>
          <w:rPr>
            <w:rFonts w:ascii="Calibri" w:hAnsi="Calibri" w:cs="Calibri"/>
            <w:color w:val="0000FF"/>
          </w:rPr>
          <w:t>части 2 статьи 69</w:t>
        </w:r>
      </w:hyperlink>
      <w:r>
        <w:rPr>
          <w:rFonts w:ascii="Calibri" w:hAnsi="Calibri" w:cs="Calibri"/>
        </w:rPr>
        <w:t xml:space="preserve"> Лесного кодекса Российской Федерации и </w:t>
      </w:r>
      <w:hyperlink r:id="rId168" w:history="1">
        <w:r>
          <w:rPr>
            <w:rFonts w:ascii="Calibri" w:hAnsi="Calibri" w:cs="Calibri"/>
            <w:color w:val="0000FF"/>
          </w:rPr>
          <w:t>части 6 статьи 47</w:t>
        </w:r>
      </w:hyperlink>
      <w:r>
        <w:rPr>
          <w:rFonts w:ascii="Calibri" w:hAnsi="Calibri" w:cs="Calibri"/>
        </w:rPr>
        <w:t xml:space="preserve"> Федерального закона от 24 июля 2007 года N 221-ФЗ "О кадастровой деятельности"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признаются ранее учтенными объектами недвижимости, их местоположение, границы и площадь определяются соответственно по лесным кварталам и (или) лесотаксационным выделам, частям лесотаксационных выделов, их границам и площадям;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A368A9" w:rsidRDefault="00A368A9">
      <w:pPr>
        <w:spacing w:before="220" w:after="1" w:line="220" w:lineRule="atLeast"/>
        <w:ind w:firstLine="540"/>
        <w:jc w:val="both"/>
      </w:pPr>
      <w:r>
        <w:rPr>
          <w:rFonts w:ascii="Calibri" w:hAnsi="Calibri" w:cs="Calibri"/>
        </w:rPr>
        <w:t>Доводы кассационной жалобы о соблюдении процедуры согласования Генерального плана с Рослесхозом со ссылкой на письмо последнего от 30 марта 2015 года, в котором было сообщено об отсутствии необходимости согласования проекта Генерального плана с Рослесхозом, обусловленный отсутствием в представленных документах территориального планирования информации о включении в границы населенных пунктов, входящих в состав поселения, земельных участков из земель лесного фонда, согласованием признан быть не может.</w:t>
      </w:r>
    </w:p>
    <w:p w:rsidR="00A368A9" w:rsidRDefault="00A368A9">
      <w:pPr>
        <w:spacing w:before="220" w:after="1" w:line="220" w:lineRule="atLeast"/>
        <w:ind w:firstLine="540"/>
        <w:jc w:val="both"/>
      </w:pPr>
      <w:r>
        <w:rPr>
          <w:rFonts w:ascii="Calibri" w:hAnsi="Calibri" w:cs="Calibri"/>
        </w:rPr>
        <w:t>Учитывая, что основанием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 а в данном случае таких нарушений судами не допущено, оснований для удовлетворения кассационных жалоб не имеется.</w:t>
      </w:r>
    </w:p>
    <w:p w:rsidR="00A368A9" w:rsidRDefault="00A368A9">
      <w:pPr>
        <w:spacing w:before="220" w:after="1" w:line="220" w:lineRule="atLeast"/>
        <w:ind w:firstLine="540"/>
        <w:jc w:val="both"/>
      </w:pPr>
      <w:r>
        <w:rPr>
          <w:rFonts w:ascii="Calibri" w:hAnsi="Calibri" w:cs="Calibri"/>
        </w:rPr>
        <w:t xml:space="preserve">На основании изложенного, руководствуясь </w:t>
      </w:r>
      <w:hyperlink r:id="rId170" w:history="1">
        <w:r>
          <w:rPr>
            <w:rFonts w:ascii="Calibri" w:hAnsi="Calibri" w:cs="Calibri"/>
            <w:color w:val="0000FF"/>
          </w:rPr>
          <w:t>статьями 328</w:t>
        </w:r>
      </w:hyperlink>
      <w:r>
        <w:rPr>
          <w:rFonts w:ascii="Calibri" w:hAnsi="Calibri" w:cs="Calibri"/>
        </w:rPr>
        <w:t xml:space="preserve">, </w:t>
      </w:r>
      <w:hyperlink r:id="rId171" w:history="1">
        <w:r>
          <w:rPr>
            <w:rFonts w:ascii="Calibri" w:hAnsi="Calibri" w:cs="Calibri"/>
            <w:color w:val="0000FF"/>
          </w:rPr>
          <w:t>329</w:t>
        </w:r>
      </w:hyperlink>
      <w:r>
        <w:rPr>
          <w:rFonts w:ascii="Calibri" w:hAnsi="Calibri" w:cs="Calibri"/>
        </w:rPr>
        <w:t xml:space="preserve">, </w:t>
      </w:r>
      <w:hyperlink r:id="rId172" w:history="1">
        <w:r>
          <w:rPr>
            <w:rFonts w:ascii="Calibri" w:hAnsi="Calibri" w:cs="Calibri"/>
            <w:color w:val="0000FF"/>
          </w:rPr>
          <w:t>330</w:t>
        </w:r>
      </w:hyperlink>
      <w:r>
        <w:rPr>
          <w:rFonts w:ascii="Calibri" w:hAnsi="Calibri" w:cs="Calibri"/>
        </w:rPr>
        <w:t xml:space="preserve"> Кодекса административного судопроизводства Российской Федерации, судебная коллегия по административным делам Третьего кассационного суда общей юрисдикции</w:t>
      </w:r>
    </w:p>
    <w:p w:rsidR="00A368A9" w:rsidRDefault="00A368A9">
      <w:pPr>
        <w:spacing w:after="1" w:line="220" w:lineRule="atLeast"/>
        <w:jc w:val="both"/>
      </w:pPr>
    </w:p>
    <w:p w:rsidR="00A368A9" w:rsidRDefault="00A368A9">
      <w:pPr>
        <w:spacing w:after="1" w:line="220" w:lineRule="atLeast"/>
        <w:jc w:val="center"/>
      </w:pPr>
      <w:r>
        <w:rPr>
          <w:rFonts w:ascii="Calibri" w:hAnsi="Calibri" w:cs="Calibri"/>
        </w:rPr>
        <w:t>определила:</w:t>
      </w:r>
    </w:p>
    <w:p w:rsidR="00A368A9" w:rsidRDefault="00A368A9">
      <w:pPr>
        <w:spacing w:after="1" w:line="220" w:lineRule="atLeast"/>
        <w:jc w:val="both"/>
      </w:pPr>
    </w:p>
    <w:p w:rsidR="00A368A9" w:rsidRDefault="00A368A9">
      <w:pPr>
        <w:spacing w:after="1" w:line="220" w:lineRule="atLeast"/>
        <w:ind w:firstLine="540"/>
        <w:jc w:val="both"/>
      </w:pPr>
      <w:r>
        <w:rPr>
          <w:rFonts w:ascii="Calibri" w:hAnsi="Calibri" w:cs="Calibri"/>
        </w:rPr>
        <w:t xml:space="preserve">оставить </w:t>
      </w:r>
      <w:hyperlink r:id="rId173" w:history="1">
        <w:r>
          <w:rPr>
            <w:rFonts w:ascii="Calibri" w:hAnsi="Calibri" w:cs="Calibri"/>
            <w:color w:val="0000FF"/>
          </w:rPr>
          <w:t>решение</w:t>
        </w:r>
      </w:hyperlink>
      <w:r>
        <w:rPr>
          <w:rFonts w:ascii="Calibri" w:hAnsi="Calibri" w:cs="Calibri"/>
        </w:rPr>
        <w:t xml:space="preserve"> Ленинградского областного суда от 13 декабря 2019 года и апелляционное </w:t>
      </w:r>
      <w:hyperlink r:id="rId174" w:history="1">
        <w:r>
          <w:rPr>
            <w:rFonts w:ascii="Calibri" w:hAnsi="Calibri" w:cs="Calibri"/>
            <w:color w:val="0000FF"/>
          </w:rPr>
          <w:t>определение</w:t>
        </w:r>
      </w:hyperlink>
      <w:r>
        <w:rPr>
          <w:rFonts w:ascii="Calibri" w:hAnsi="Calibri" w:cs="Calibri"/>
        </w:rPr>
        <w:t xml:space="preserve"> судебной коллегии по административным делам Второго апелляционного суда общей юрисдикции от 17 июня 2020 года без изменения, кассационную жалобу Правительства Ленинградской области - без удовлетворения.</w:t>
      </w:r>
    </w:p>
    <w:p w:rsidR="00A368A9" w:rsidRDefault="00317316">
      <w:pPr>
        <w:spacing w:before="220" w:after="1" w:line="220" w:lineRule="atLeast"/>
        <w:ind w:firstLine="540"/>
        <w:jc w:val="both"/>
      </w:pPr>
      <w:hyperlink r:id="rId175" w:history="1">
        <w:r w:rsidR="00A368A9">
          <w:rPr>
            <w:rFonts w:ascii="Calibri" w:hAnsi="Calibri" w:cs="Calibri"/>
            <w:color w:val="0000FF"/>
          </w:rPr>
          <w:t>Решение</w:t>
        </w:r>
      </w:hyperlink>
      <w:r w:rsidR="00A368A9">
        <w:rPr>
          <w:rFonts w:ascii="Calibri" w:hAnsi="Calibri" w:cs="Calibri"/>
        </w:rPr>
        <w:t xml:space="preserve"> Ленинградского областного суда от 13 декабря 2019 года, апелляционное </w:t>
      </w:r>
      <w:hyperlink r:id="rId176" w:history="1">
        <w:r w:rsidR="00A368A9">
          <w:rPr>
            <w:rFonts w:ascii="Calibri" w:hAnsi="Calibri" w:cs="Calibri"/>
            <w:color w:val="0000FF"/>
          </w:rPr>
          <w:t>определение</w:t>
        </w:r>
      </w:hyperlink>
      <w:r w:rsidR="00A368A9">
        <w:rPr>
          <w:rFonts w:ascii="Calibri" w:hAnsi="Calibri" w:cs="Calibri"/>
        </w:rPr>
        <w:t xml:space="preserve"> судебной коллегии по административным делам Второго апелляционного суда общей юрисдикции от 17 июня 2020 года и настоящее кассационное определение могут быть обжалованы в судебную коллегию Верховного Суда Российской Федерации в шестимесячный срок, который начинает исчисляться на следующий день после принятия апелляционного </w:t>
      </w:r>
      <w:r w:rsidR="00A368A9">
        <w:rPr>
          <w:rFonts w:ascii="Calibri" w:hAnsi="Calibri" w:cs="Calibri"/>
        </w:rPr>
        <w:lastRenderedPageBreak/>
        <w:t>определения и из которого исключаются срок составления мотивированного определения суда апелляционной инстанции, в случае когда его составление откладывалось, а также время рассмотрения кассационной жалобы.</w:t>
      </w:r>
    </w:p>
    <w:p w:rsidR="00A368A9" w:rsidRDefault="00A368A9">
      <w:pPr>
        <w:spacing w:after="1" w:line="220" w:lineRule="atLeast"/>
        <w:jc w:val="both"/>
      </w:pPr>
    </w:p>
    <w:p w:rsidR="00A368A9" w:rsidRDefault="00A368A9">
      <w:pPr>
        <w:spacing w:after="1" w:line="220" w:lineRule="atLeast"/>
        <w:ind w:firstLine="540"/>
        <w:jc w:val="both"/>
      </w:pPr>
      <w:r>
        <w:rPr>
          <w:rFonts w:ascii="Calibri" w:hAnsi="Calibri" w:cs="Calibri"/>
        </w:rPr>
        <w:t>Кассационное определение в полном объеме изготовлено 5 ноября 2020 года.</w:t>
      </w:r>
    </w:p>
    <w:p w:rsidR="00A368A9" w:rsidRDefault="00A368A9">
      <w:pPr>
        <w:spacing w:after="1" w:line="220" w:lineRule="atLeast"/>
        <w:jc w:val="both"/>
      </w:pPr>
    </w:p>
    <w:p w:rsidR="00A368A9" w:rsidRDefault="00A368A9">
      <w:pPr>
        <w:spacing w:after="1" w:line="220" w:lineRule="atLeast"/>
        <w:jc w:val="both"/>
      </w:pPr>
    </w:p>
    <w:p w:rsidR="00A368A9" w:rsidRDefault="00A368A9">
      <w:pPr>
        <w:pBdr>
          <w:top w:val="single" w:sz="6" w:space="0" w:color="auto"/>
        </w:pBdr>
        <w:spacing w:before="100" w:after="100"/>
        <w:jc w:val="both"/>
        <w:rPr>
          <w:sz w:val="2"/>
          <w:szCs w:val="2"/>
        </w:rPr>
      </w:pPr>
    </w:p>
    <w:p w:rsidR="00460057" w:rsidRDefault="00460057">
      <w:bookmarkStart w:id="0" w:name="_GoBack"/>
      <w:bookmarkEnd w:id="0"/>
    </w:p>
    <w:sectPr w:rsidR="00460057" w:rsidSect="005E4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A368A9"/>
    <w:rsid w:val="00317316"/>
    <w:rsid w:val="00460057"/>
    <w:rsid w:val="00A368A9"/>
    <w:rsid w:val="00C22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8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ECF4B98D95E233D85D52449B1E16C89D633DD5CBECACBB775B9C5CCCA48BA1336A782CDF61DE9CDF0D6521E92E17BDD8E9FD62E518C278NC02I" TargetMode="External"/><Relationship Id="rId117" Type="http://schemas.openxmlformats.org/officeDocument/2006/relationships/hyperlink" Target="consultantplus://offline/ref=7425AE50121304C0BE361D8B51F2F0D0CD4B535B9FAF33540A262139BDDDC6510922AF53151CC0F96CA54EC390961F80A697DC60FEB11F32x809I" TargetMode="External"/><Relationship Id="rId21" Type="http://schemas.openxmlformats.org/officeDocument/2006/relationships/hyperlink" Target="consultantplus://offline/ref=6CECF4B98D95E233D85D52449B1E16C89A6B38D1CCECACBB775B9C5CCCA48BA1216A2020DD65C19CD9183370AFN709I" TargetMode="External"/><Relationship Id="rId42" Type="http://schemas.openxmlformats.org/officeDocument/2006/relationships/hyperlink" Target="consultantplus://offline/ref=6CECF4B98D95E233D85D52449B1E16C89A6439D0CAEEACBB775B9C5CCCA48BA1216A2020DD65C19CD9183370AFN709I" TargetMode="External"/><Relationship Id="rId47" Type="http://schemas.openxmlformats.org/officeDocument/2006/relationships/hyperlink" Target="consultantplus://offline/ref=6CECF4B98D95E233D85D52449B1E16C89A6433D4CAE6ACBB775B9C5CCCA48BA1216A2020DD65C19CD9183370AFN709I" TargetMode="External"/><Relationship Id="rId63" Type="http://schemas.openxmlformats.org/officeDocument/2006/relationships/hyperlink" Target="consultantplus://offline/ref=6CECF4B98D95E233D85D52449B1E16C89D633EDDCAE7ACBB775B9C5CCCA48BA1336A782CDF61DE99D90D6521E92E17BDD8E9FD62E518C278NC02I" TargetMode="External"/><Relationship Id="rId68" Type="http://schemas.openxmlformats.org/officeDocument/2006/relationships/hyperlink" Target="consultantplus://offline/ref=AB752221BF3FA913D013C8F2E83FF2640CAECCA99B15081B3C54084C920098E2287ACB0788F40F36F1D7EE7650i607I" TargetMode="External"/><Relationship Id="rId84" Type="http://schemas.openxmlformats.org/officeDocument/2006/relationships/hyperlink" Target="consultantplus://offline/ref=AB752221BF3FA913D013D7E3FD3FF2640EA2C3A99F1B081B3C54084C920098E23A7A93098BFA4567B49CE174577BCFD7EB20B70BiB0AI" TargetMode="External"/><Relationship Id="rId89" Type="http://schemas.openxmlformats.org/officeDocument/2006/relationships/hyperlink" Target="consultantplus://offline/ref=AB752221BF3FA913D013C8F2E83FF2640CAECCA99B15081B3C54084C920098E23A7A930B8AF11137F1C2B8271630C2D4F03CB708A6D99523i405I" TargetMode="External"/><Relationship Id="rId112" Type="http://schemas.openxmlformats.org/officeDocument/2006/relationships/hyperlink" Target="consultantplus://offline/ref=7425AE50121304C0BE36029A44F2F0D0CF475C5B9BA133540A262139BDDDC6511B22F75F1719DEFF68B01892D6xC01I" TargetMode="External"/><Relationship Id="rId133" Type="http://schemas.openxmlformats.org/officeDocument/2006/relationships/hyperlink" Target="consultantplus://offline/ref=7425AE50121304C0BE360285479AA583C34B5C5D99A26E5E027F2D3BBAD299540E33AF501002C0FE77AC1A90xD06I" TargetMode="External"/><Relationship Id="rId138" Type="http://schemas.openxmlformats.org/officeDocument/2006/relationships/hyperlink" Target="consultantplus://offline/ref=7425AE50121304C0BE361D8B51F2F0D0CD4A5A5998A033540A262139BDDDC6511B22F75F1719DEFF68B01892D6xC01I" TargetMode="External"/><Relationship Id="rId154" Type="http://schemas.openxmlformats.org/officeDocument/2006/relationships/hyperlink" Target="consultantplus://offline/ref=7425AE50121304C0BE361D8B51F2F0D0CD4B535B9FAF33540A262139BDDDC6510922AF53151CC0F769A54EC390961F80A697DC60FEB11F32x809I" TargetMode="External"/><Relationship Id="rId159" Type="http://schemas.openxmlformats.org/officeDocument/2006/relationships/hyperlink" Target="consultantplus://offline/ref=7425AE50121304C0BE361D8B51F2F0D0CD4B5B529DA833540A262139BDDDC6511B22F75F1719DEFF68B01892D6xC01I" TargetMode="External"/><Relationship Id="rId175" Type="http://schemas.openxmlformats.org/officeDocument/2006/relationships/hyperlink" Target="consultantplus://offline/ref=7425AE50121304C0BE36029A44F2F0D0CC4C5B5996AE33540A262139BDDDC6511B22F75F1719DEFF68B01892D6xC01I" TargetMode="External"/><Relationship Id="rId170" Type="http://schemas.openxmlformats.org/officeDocument/2006/relationships/hyperlink" Target="consultantplus://offline/ref=7425AE50121304C0BE361D8B51F2F0D0CD4A535297AB33540A262139BDDDC6510922AF57121DCBAB38EA4F9FD6C60C82A297DE61E2xB01I" TargetMode="External"/><Relationship Id="rId16" Type="http://schemas.openxmlformats.org/officeDocument/2006/relationships/hyperlink" Target="consultantplus://offline/ref=6CECF4B98D95E233D85D4D558E1E16C8986B3CD4CDE6ACBB775B9C5CCCA48BA1336A782CDF60DF9DD90D6521E92E17BDD8E9FD62E518C278NC02I" TargetMode="External"/><Relationship Id="rId107" Type="http://schemas.openxmlformats.org/officeDocument/2006/relationships/hyperlink" Target="consultantplus://offline/ref=AB752221BF3FA913D013D7E3FD3FF2640EA2CAA09F18081B3C54084C920098E23A7A930B8AF31036F3C2B8271630C2D4F03CB708A6D99523i405I" TargetMode="External"/><Relationship Id="rId11" Type="http://schemas.openxmlformats.org/officeDocument/2006/relationships/hyperlink" Target="consultantplus://offline/ref=6CECF4B98D95E233D85D52449B1E16C89D633DD5CBECACBB775B9C5CCCA48BA1336A782BDE6B8BCD9C533C72A8651ABEC3F5FD61NF09I" TargetMode="External"/><Relationship Id="rId32" Type="http://schemas.openxmlformats.org/officeDocument/2006/relationships/hyperlink" Target="consultantplus://offline/ref=6CECF4B98D95E233D85D52449B1E16C89A6B38D1CCECACBB775B9C5CCCA48BA1336A782CDF60DD9AD80D6521E92E17BDD8E9FD62E518C278NC02I" TargetMode="External"/><Relationship Id="rId37" Type="http://schemas.openxmlformats.org/officeDocument/2006/relationships/hyperlink" Target="consultantplus://offline/ref=6CECF4B98D95E233D85D52449B1E16C89B613BDDC0E7ACBB775B9C5CCCA48BA1216A2020DD65C19CD9183370AFN709I" TargetMode="External"/><Relationship Id="rId53" Type="http://schemas.openxmlformats.org/officeDocument/2006/relationships/hyperlink" Target="consultantplus://offline/ref=6CECF4B98D95E233D85D52449B1E16C89B633ADCCAEEACBB775B9C5CCCA48BA1216A2020DD65C19CD9183370AFN709I" TargetMode="External"/><Relationship Id="rId58" Type="http://schemas.openxmlformats.org/officeDocument/2006/relationships/hyperlink" Target="consultantplus://offline/ref=6CECF4B98D95E233D85D52449B1E16C89A6B38D1CCECACBB775B9C5CCCA48BA1216A2020DD65C19CD9183370AFN709I" TargetMode="External"/><Relationship Id="rId74" Type="http://schemas.openxmlformats.org/officeDocument/2006/relationships/hyperlink" Target="consultantplus://offline/ref=AB752221BF3FA913D013D7E3FD3FF2640EA3CAAB9814081B3C54084C920098E2287ACB0788F40F36F1D7EE7650i607I" TargetMode="External"/><Relationship Id="rId79" Type="http://schemas.openxmlformats.org/officeDocument/2006/relationships/hyperlink" Target="consultantplus://offline/ref=AB752221BF3FA913D013C8F2E83FF2640FA5CBAB961A081B3C54084C920098E2287ACB0788F40F36F1D7EE7650i607I" TargetMode="External"/><Relationship Id="rId102" Type="http://schemas.openxmlformats.org/officeDocument/2006/relationships/hyperlink" Target="consultantplus://offline/ref=AB752221BF3FA913D013D7E3FD3FF2640EA2CEAC961B081B3C54084C920098E23A7A930B8AF1113FF9C2B8271630C2D4F03CB708A6D99523i405I" TargetMode="External"/><Relationship Id="rId123" Type="http://schemas.openxmlformats.org/officeDocument/2006/relationships/hyperlink" Target="consultantplus://offline/ref=7425AE50121304C0BE361D8B51F2F0D0CD4E5E5A9AA933540A262139BDDDC6510922AF53141794AE2DFB1790D1DD1283BD8BDC63xE02I" TargetMode="External"/><Relationship Id="rId128" Type="http://schemas.openxmlformats.org/officeDocument/2006/relationships/hyperlink" Target="consultantplus://offline/ref=7425AE50121304C0BE361D8B51F2F0D0CF495C5D9CA933540A262139BDDDC6510922AF53151CC0FD60A54EC390961F80A697DC60FEB11F32x809I" TargetMode="External"/><Relationship Id="rId144" Type="http://schemas.openxmlformats.org/officeDocument/2006/relationships/hyperlink" Target="consultantplus://offline/ref=7425AE50121304C0BE361D8B51F2F0D0CD4A58599BA833540A262139BDDDC6510922AF5A1C1DCBAB38EA4F9FD6C60C82A297DE61E2xB01I" TargetMode="External"/><Relationship Id="rId149" Type="http://schemas.openxmlformats.org/officeDocument/2006/relationships/hyperlink" Target="consultantplus://offline/ref=7425AE50121304C0BE36029A44F2F0D0CC4D5A539FA133540A262139BDDDC6510922AF53151CC0FE6AA54EC390961F80A697DC60FEB11F32x809I" TargetMode="External"/><Relationship Id="rId5" Type="http://schemas.openxmlformats.org/officeDocument/2006/relationships/hyperlink" Target="consultantplus://offline/ref=6CECF4B98D95E233D85D4D558E1E16C8986B3CD4CDE6ACBB775B9C5CCCA48BA1336A782CDF60DF9DD90D6521E92E17BDD8E9FD62E518C278NC02I" TargetMode="External"/><Relationship Id="rId90" Type="http://schemas.openxmlformats.org/officeDocument/2006/relationships/hyperlink" Target="consultantplus://offline/ref=AB752221BF3FA913D013D7E3FD3FF2640EA3CAAB9814081B3C54084C920098E23A7A930B83F71A62A18DB97B5060D1D6F43CB509BAiD09I" TargetMode="External"/><Relationship Id="rId95" Type="http://schemas.openxmlformats.org/officeDocument/2006/relationships/hyperlink" Target="consultantplus://offline/ref=AB752221BF3FA913D013D7E3FD3FF26404A0C8AC9D165511340D044E950FC7F53D339F0A8AF11334FB9DBD320768CDD3EB22B617BADB97i203I" TargetMode="External"/><Relationship Id="rId160" Type="http://schemas.openxmlformats.org/officeDocument/2006/relationships/hyperlink" Target="consultantplus://offline/ref=7425AE50121304C0BE361D8B51F2F0D0CF495C5D9CA933540A262139BDDDC6510922AF561E4891BB3CA31897CAC3139CA189DEx603I" TargetMode="External"/><Relationship Id="rId165" Type="http://schemas.openxmlformats.org/officeDocument/2006/relationships/hyperlink" Target="consultantplus://offline/ref=7425AE50121304C0BE361D8B51F2F0D0CD4A5A5998A033540A262139BDDDC6510922AF53151DC7FE60A54EC390961F80A697DC60FEB11F32x809I" TargetMode="External"/><Relationship Id="rId22" Type="http://schemas.openxmlformats.org/officeDocument/2006/relationships/hyperlink" Target="consultantplus://offline/ref=6CECF4B98D95E233D85D4D558E1E16C8986B3CD4CDE6ACBB775B9C5CCCA48BA1336A782CDF60DF9DD90D6521E92E17BDD8E9FD62E518C278NC02I" TargetMode="External"/><Relationship Id="rId27" Type="http://schemas.openxmlformats.org/officeDocument/2006/relationships/hyperlink" Target="consultantplus://offline/ref=6CECF4B98D95E233D85D52449B1E16C89D633DD5CBECACBB775B9C5CCCA48BA1336A782BDC6B8BCD9C533C72A8651ABEC3F5FD61NF09I" TargetMode="External"/><Relationship Id="rId43" Type="http://schemas.openxmlformats.org/officeDocument/2006/relationships/hyperlink" Target="consultantplus://offline/ref=6CECF4B98D95E233D85D52449B1E16C89A6439D0CAEEACBB775B9C5CCCA48BA1336A782EDB6B8BCD9C533C72A8651ABEC3F5FD61NF09I" TargetMode="External"/><Relationship Id="rId48" Type="http://schemas.openxmlformats.org/officeDocument/2006/relationships/hyperlink" Target="consultantplus://offline/ref=6CECF4B98D95E233D85D52449B1E16C89A6B38D1CCECACBB775B9C5CCCA48BA1336A782CDF61D999D00D6521E92E17BDD8E9FD62E518C278NC02I" TargetMode="External"/><Relationship Id="rId64" Type="http://schemas.openxmlformats.org/officeDocument/2006/relationships/hyperlink" Target="consultantplus://offline/ref=6CECF4B98D95E233D85D52449B1E16C89D633EDDCAE7ACBB775B9C5CCCA48BA1336A782CDF61DC95DC0D6521E92E17BDD8E9FD62E518C278NC02I" TargetMode="External"/><Relationship Id="rId69" Type="http://schemas.openxmlformats.org/officeDocument/2006/relationships/hyperlink" Target="consultantplus://offline/ref=AB752221BF3FA913D013C8F2E83FF2640FA5CBAB961A081B3C54084C920098E2287ACB0788F40F36F1D7EE7650i607I" TargetMode="External"/><Relationship Id="rId113" Type="http://schemas.openxmlformats.org/officeDocument/2006/relationships/hyperlink" Target="consultantplus://offline/ref=7425AE50121304C0BE36029A44F2F0D0CF475C5B9BA133540A262139BDDDC6511B22F75F1719DEFF68B01892D6xC01I" TargetMode="External"/><Relationship Id="rId118" Type="http://schemas.openxmlformats.org/officeDocument/2006/relationships/hyperlink" Target="consultantplus://offline/ref=7425AE50121304C0BE361D8B51F2F0D0CD4B535B9FAF33540A262139BDDDC6510922AF571D1794AE2DFB1790D1DD1283BD8BDC63xE02I" TargetMode="External"/><Relationship Id="rId134" Type="http://schemas.openxmlformats.org/officeDocument/2006/relationships/hyperlink" Target="consultantplus://offline/ref=7425AE50121304C0BE361D8B51F2F0D0CD4A535297AB33540A262139BDDDC6510922AF57121ACBAB38EA4F9FD6C60C82A297DE61E2xB01I" TargetMode="External"/><Relationship Id="rId139" Type="http://schemas.openxmlformats.org/officeDocument/2006/relationships/hyperlink" Target="consultantplus://offline/ref=7425AE50121304C0BE36029A44F2F0D0CF475C5B9BA133540A262139BDDDC6511B22F75F1719DEFF68B01892D6xC01I" TargetMode="External"/><Relationship Id="rId80" Type="http://schemas.openxmlformats.org/officeDocument/2006/relationships/hyperlink" Target="consultantplus://offline/ref=AB752221BF3FA913D013C8F2E83FF2640CAECCA99B15081B3C54084C920098E2287ACB0788F40F36F1D7EE7650i607I" TargetMode="External"/><Relationship Id="rId85" Type="http://schemas.openxmlformats.org/officeDocument/2006/relationships/hyperlink" Target="consultantplus://offline/ref=AB752221BF3FA913D013D7E3FD3FF2640EA2C3A99F1B081B3C54084C920098E2287ACB0788F40F36F1D7EE7650i607I" TargetMode="External"/><Relationship Id="rId150" Type="http://schemas.openxmlformats.org/officeDocument/2006/relationships/hyperlink" Target="consultantplus://offline/ref=7425AE50121304C0BE361D8B51F2F0D0CD4A5A599CA133540A262139BDDDC6510922AF53151CC0FB6BA54EC390961F80A697DC60FEB11F32x809I" TargetMode="External"/><Relationship Id="rId155" Type="http://schemas.openxmlformats.org/officeDocument/2006/relationships/hyperlink" Target="consultantplus://offline/ref=7425AE50121304C0BE361D8B51F2F0D0CD4A5A5998A033540A262139BDDDC6510922AF531C1ACBAB38EA4F9FD6C60C82A297DE61E2xB01I" TargetMode="External"/><Relationship Id="rId171" Type="http://schemas.openxmlformats.org/officeDocument/2006/relationships/hyperlink" Target="consultantplus://offline/ref=7425AE50121304C0BE361D8B51F2F0D0CD4A535297AB33540A262139BDDDC6510922AF53151EC2FC60A54EC390961F80A697DC60FEB11F32x809I" TargetMode="External"/><Relationship Id="rId176" Type="http://schemas.openxmlformats.org/officeDocument/2006/relationships/hyperlink" Target="consultantplus://offline/ref=7425AE50121304C0BE360285479AA583C34B5C5D99A26E5E027F2D3BBAD299540E33AF501002C0FE77AC1A90xD06I" TargetMode="External"/><Relationship Id="rId12" Type="http://schemas.openxmlformats.org/officeDocument/2006/relationships/hyperlink" Target="consultantplus://offline/ref=6CECF4B98D95E233D85D52449B1E16C89A6B38D1CCECACBB775B9C5CCCA48BA1336A782CDF61D99BDC0D6521E92E17BDD8E9FD62E518C278NC02I" TargetMode="External"/><Relationship Id="rId17" Type="http://schemas.openxmlformats.org/officeDocument/2006/relationships/hyperlink" Target="consultantplus://offline/ref=6CECF4B98D95E233D85D4D558E1E16C8986B3CD4CDE6ACBB775B9C5CCCA48BA1336A782CDF60DF9DD90D6521E92E17BDD8E9FD62E518C278NC02I" TargetMode="External"/><Relationship Id="rId33" Type="http://schemas.openxmlformats.org/officeDocument/2006/relationships/hyperlink" Target="consultantplus://offline/ref=6CECF4B98D95E233D85D4D558E1E16C89B663BDDC9E9ACBB775B9C5CCCA48BA1216A2020DD65C19CD9183370AFN709I" TargetMode="External"/><Relationship Id="rId38" Type="http://schemas.openxmlformats.org/officeDocument/2006/relationships/hyperlink" Target="consultantplus://offline/ref=6CECF4B98D95E233D85D52449B1E16C89A6B38D1CCECACBB775B9C5CCCA48BA1336A782CDF61D99BDC0D6521E92E17BDD8E9FD62E518C278NC02I" TargetMode="External"/><Relationship Id="rId59" Type="http://schemas.openxmlformats.org/officeDocument/2006/relationships/hyperlink" Target="consultantplus://offline/ref=6CECF4B98D95E233D85D52449B1E16C89D633EDDCAE7ACBB775B9C5CCCA48BA1336A782CDF61DC95DC0D6521E92E17BDD8E9FD62E518C278NC02I" TargetMode="External"/><Relationship Id="rId103" Type="http://schemas.openxmlformats.org/officeDocument/2006/relationships/hyperlink" Target="consultantplus://offline/ref=AB752221BF3FA913D013C8F2E83FF2640CAECCA99B15081B3C54084C920098E23A7A930B8AF11137F1C2B8271630C2D4F03CB708A6D99523i405I" TargetMode="External"/><Relationship Id="rId108" Type="http://schemas.openxmlformats.org/officeDocument/2006/relationships/hyperlink" Target="consultantplus://offline/ref=AB752221BF3FA913D013C8F2E83FF2640FA5CBAB961A081B3C54084C920098E2287ACB0788F40F36F1D7EE7650i607I" TargetMode="External"/><Relationship Id="rId124" Type="http://schemas.openxmlformats.org/officeDocument/2006/relationships/hyperlink" Target="consultantplus://offline/ref=7425AE50121304C0BE361D8B51F2F0D0CD4B5E5E96AF33540A262139BDDDC6510922AF51101794AE2DFB1790D1DD1283BD8BDC63xE02I" TargetMode="External"/><Relationship Id="rId129" Type="http://schemas.openxmlformats.org/officeDocument/2006/relationships/hyperlink" Target="consultantplus://offline/ref=7425AE50121304C0BE36029A44F2F0D0CC4C5B5996AE33540A262139BDDDC6511B22F75F1719DEFF68B01892D6xC01I" TargetMode="External"/><Relationship Id="rId54" Type="http://schemas.openxmlformats.org/officeDocument/2006/relationships/hyperlink" Target="consultantplus://offline/ref=6CECF4B98D95E233D85D52449B1E16C89A6B32DCC1ECACBB775B9C5CCCA48BA1336A782CDF60DF9DD90D6521E92E17BDD8E9FD62E518C278NC02I" TargetMode="External"/><Relationship Id="rId70" Type="http://schemas.openxmlformats.org/officeDocument/2006/relationships/hyperlink" Target="consultantplus://offline/ref=AB752221BF3FA913D013C8F2E83FF2640CAECCA99B15081B3C54084C920098E23A7A930B8AF11137F1C2B8271630C2D4F03CB708A6D99523i405I" TargetMode="External"/><Relationship Id="rId75" Type="http://schemas.openxmlformats.org/officeDocument/2006/relationships/hyperlink" Target="consultantplus://offline/ref=AB752221BF3FA913D013D7E3FD3FF2640EA7CEA89A1D081B3C54084C920098E2287ACB0788F40F36F1D7EE7650i607I" TargetMode="External"/><Relationship Id="rId91" Type="http://schemas.openxmlformats.org/officeDocument/2006/relationships/hyperlink" Target="consultantplus://offline/ref=AB752221BF3FA913D013D7E3FD3FF2640EA3CAAB9814081B3C54084C920098E23A7A93088AF8123DA498A8235F67CAC8F523A90BB8D9i907I" TargetMode="External"/><Relationship Id="rId96" Type="http://schemas.openxmlformats.org/officeDocument/2006/relationships/hyperlink" Target="consultantplus://offline/ref=AB752221BF3FA913D013D7E3FD3FF2640EA3CAAB9814081B3C54084C920098E23A7A930B8AF01637F9C2B8271630C2D4F03CB708A6D99523i405I" TargetMode="External"/><Relationship Id="rId140" Type="http://schemas.openxmlformats.org/officeDocument/2006/relationships/hyperlink" Target="consultantplus://offline/ref=7425AE50121304C0BE361D8B51F2F0D0CD4A58599BA833540A262139BDDDC6510922AF53151CC0FA60A54EC390961F80A697DC60FEB11F32x809I" TargetMode="External"/><Relationship Id="rId145" Type="http://schemas.openxmlformats.org/officeDocument/2006/relationships/hyperlink" Target="consultantplus://offline/ref=7425AE50121304C0BE361D8B51F2F0D0CD4A58599BA833540A262139BDDDC6510922AF541C1CCBAB38EA4F9FD6C60C82A297DE61E2xB01I" TargetMode="External"/><Relationship Id="rId161" Type="http://schemas.openxmlformats.org/officeDocument/2006/relationships/hyperlink" Target="consultantplus://offline/ref=7425AE50121304C0BE361D8B51F2F0D0CD4A5A5998A033540A262139BDDDC6510922AF53151DC6FA61A54EC390961F80A697DC60FEB11F32x809I" TargetMode="External"/><Relationship Id="rId166" Type="http://schemas.openxmlformats.org/officeDocument/2006/relationships/hyperlink" Target="consultantplus://offline/ref=7425AE50121304C0BE36029A44F2F0D0CF475C5B9BA133540A262139BDDDC6511B22F75F1719DEFF68B01892D6xC01I" TargetMode="External"/><Relationship Id="rId1" Type="http://schemas.openxmlformats.org/officeDocument/2006/relationships/styles" Target="styles.xml"/><Relationship Id="rId6" Type="http://schemas.openxmlformats.org/officeDocument/2006/relationships/hyperlink" Target="consultantplus://offline/ref=6CECF4B98D95E233D85D4D558E1E16C8986B3CD4CDE6ACBB775B9C5CCCA48BA1336A782CDF60DF9DD90D6521E92E17BDD8E9FD62E518C278NC02I" TargetMode="External"/><Relationship Id="rId23" Type="http://schemas.openxmlformats.org/officeDocument/2006/relationships/hyperlink" Target="consultantplus://offline/ref=6CECF4B98D95E233D85D52449B1E16C89B613BDDC0E7ACBB775B9C5CCCA48BA1216A2020DD65C19CD9183370AFN709I" TargetMode="External"/><Relationship Id="rId28" Type="http://schemas.openxmlformats.org/officeDocument/2006/relationships/hyperlink" Target="consultantplus://offline/ref=6CECF4B98D95E233D85D52449B1E16C89D633DD6C0E6ACBB775B9C5CCCA48BA1216A2020DD65C19CD9183370AFN709I" TargetMode="External"/><Relationship Id="rId49" Type="http://schemas.openxmlformats.org/officeDocument/2006/relationships/hyperlink" Target="consultantplus://offline/ref=6CECF4B98D95E233D85D52449B1E16C89A6B38D1CCECACBB775B9C5CCCA48BA1336A782CDF61D89DD10D6521E92E17BDD8E9FD62E518C278NC02I" TargetMode="External"/><Relationship Id="rId114" Type="http://schemas.openxmlformats.org/officeDocument/2006/relationships/hyperlink" Target="consultantplus://offline/ref=7425AE50121304C0BE36029A44F2F0D0CF475C5B9BA133540A262139BDDDC6511B22F75F1719DEFF68B01892D6xC01I" TargetMode="External"/><Relationship Id="rId119" Type="http://schemas.openxmlformats.org/officeDocument/2006/relationships/hyperlink" Target="consultantplus://offline/ref=7425AE50121304C0BE361D8B51F2F0D0CD4B535B9FAF33540A262139BDDDC6510922AF54141794AE2DFB1790D1DD1283BD8BDC63xE02I" TargetMode="External"/><Relationship Id="rId10" Type="http://schemas.openxmlformats.org/officeDocument/2006/relationships/hyperlink" Target="consultantplus://offline/ref=6CECF4B98D95E233D85D52449B1E16C89D633DD5CBECACBB775B9C5CCCA48BA1336A7828D76B8BCD9C533C72A8651ABEC3F5FD61NF09I" TargetMode="External"/><Relationship Id="rId31" Type="http://schemas.openxmlformats.org/officeDocument/2006/relationships/hyperlink" Target="consultantplus://offline/ref=6CECF4B98D95E233D85D52449B1E16C89A6B38D1CCECACBB775B9C5CCCA48BA1336A782CDD61D7978C577525A0791FA1DDF6E361FB18NC00I" TargetMode="External"/><Relationship Id="rId44" Type="http://schemas.openxmlformats.org/officeDocument/2006/relationships/hyperlink" Target="consultantplus://offline/ref=6CECF4B98D95E233D85D52449B1E16C89A6439D0CAEEACBB775B9C5CCCA48BA1336A782CDC6B8BCD9C533C72A8651ABEC3F5FD61NF09I" TargetMode="External"/><Relationship Id="rId52" Type="http://schemas.openxmlformats.org/officeDocument/2006/relationships/hyperlink" Target="consultantplus://offline/ref=6CECF4B98D95E233D85D52449B1E16C89D633EDCCBEBACBB775B9C5CCCA48BA1216A2020DD65C19CD9183370AFN709I" TargetMode="External"/><Relationship Id="rId60" Type="http://schemas.openxmlformats.org/officeDocument/2006/relationships/hyperlink" Target="consultantplus://offline/ref=6CECF4B98D95E233D85D52449B1E16C89A623FD3CEEAACBB775B9C5CCCA48BA1336A782CDF60DE9DDC0D6521E92E17BDD8E9FD62E518C278NC02I" TargetMode="External"/><Relationship Id="rId65" Type="http://schemas.openxmlformats.org/officeDocument/2006/relationships/hyperlink" Target="consultantplus://offline/ref=6CECF4B98D95E233D85D4D558E1E16C8986B3CD4CDE6ACBB775B9C5CCCA48BA1336A782CDF60DF9DD90D6521E92E17BDD8E9FD62E518C278NC02I" TargetMode="External"/><Relationship Id="rId73" Type="http://schemas.openxmlformats.org/officeDocument/2006/relationships/hyperlink" Target="consultantplus://offline/ref=AB752221BF3FA913D013D7E3FD3FF2640EA3CAAB9C15081B3C54084C920098E2287ACB0788F40F36F1D7EE7650i607I" TargetMode="External"/><Relationship Id="rId78" Type="http://schemas.openxmlformats.org/officeDocument/2006/relationships/hyperlink" Target="consultantplus://offline/ref=AB752221BF3FA913D013C8F2E83FF2640CAECCA99B15081B3C54084C920098E2287ACB0788F40F36F1D7EE7650i607I" TargetMode="External"/><Relationship Id="rId81" Type="http://schemas.openxmlformats.org/officeDocument/2006/relationships/hyperlink" Target="consultantplus://offline/ref=AB752221BF3FA913D013D7E3FD3FF2640EA2CAA09F18081B3C54084C920098E23A7A930B8AF31131F3C2B8271630C2D4F03CB708A6D99523i405I" TargetMode="External"/><Relationship Id="rId86" Type="http://schemas.openxmlformats.org/officeDocument/2006/relationships/hyperlink" Target="consultantplus://offline/ref=AB752221BF3FA913D013D7E3FD3FF2640EA2C3A99F1B081B3C54084C920098E23A7A930B8AF1113EF0C2B8271630C2D4F03CB708A6D99523i405I" TargetMode="External"/><Relationship Id="rId94" Type="http://schemas.openxmlformats.org/officeDocument/2006/relationships/hyperlink" Target="consultantplus://offline/ref=AB752221BF3FA913D013D7E3FD3FF2640EA3CBAF971F081B3C54084C920098E23A7A93098EFA4567B49CE174577BCFD7EB20B70BiB0AI" TargetMode="External"/><Relationship Id="rId99" Type="http://schemas.openxmlformats.org/officeDocument/2006/relationships/hyperlink" Target="consultantplus://offline/ref=AB752221BF3FA913D013D7E3FD3FF2640CA0CCAF9C1D081B3C54084C920098E23A7A930E81A54072A5C4EE734C65CEC8F722B5i00BI" TargetMode="External"/><Relationship Id="rId101" Type="http://schemas.openxmlformats.org/officeDocument/2006/relationships/hyperlink" Target="consultantplus://offline/ref=AB752221BF3FA913D013D7E3FD3FF2640EA3CAAB9814081B3C54084C920098E23A7A930B8AF01637F9C2B8271630C2D4F03CB708A6D99523i405I" TargetMode="External"/><Relationship Id="rId122" Type="http://schemas.openxmlformats.org/officeDocument/2006/relationships/hyperlink" Target="consultantplus://offline/ref=7425AE50121304C0BE361D8B51F2F0D0CD4E5E5A9AA933540A262139BDDDC6510922AF53151CC1F96CA54EC390961F80A697DC60FEB11F32x809I" TargetMode="External"/><Relationship Id="rId130" Type="http://schemas.openxmlformats.org/officeDocument/2006/relationships/hyperlink" Target="consultantplus://offline/ref=7425AE50121304C0BE360285479AA583C34B5C5D99A26E5E027F2D3BBAD299540E33AF501002C0FE77AC1A90xD06I" TargetMode="External"/><Relationship Id="rId135" Type="http://schemas.openxmlformats.org/officeDocument/2006/relationships/hyperlink" Target="consultantplus://offline/ref=7425AE50121304C0BE361D8B51F2F0D0CD4A535297AB33540A262139BDDDC6510922AF57121FCBAB38EA4F9FD6C60C82A297DE61E2xB01I" TargetMode="External"/><Relationship Id="rId143" Type="http://schemas.openxmlformats.org/officeDocument/2006/relationships/hyperlink" Target="consultantplus://offline/ref=7425AE50121304C0BE361D8B51F2F0D0CD4A58599BA833540A262139BDDDC6510922AF54111FCBAB38EA4F9FD6C60C82A297DE61E2xB01I" TargetMode="External"/><Relationship Id="rId148" Type="http://schemas.openxmlformats.org/officeDocument/2006/relationships/hyperlink" Target="consultantplus://offline/ref=7425AE50121304C0BE361D8B51F2F0D0CD4A5A5998A033540A262139BDDDC6510922AF53151CC3F769A54EC390961F80A697DC60FEB11F32x809I" TargetMode="External"/><Relationship Id="rId151" Type="http://schemas.openxmlformats.org/officeDocument/2006/relationships/hyperlink" Target="consultantplus://offline/ref=7425AE50121304C0BE361D8B51F2F0D0CD4B535B9FAF33540A262139BDDDC6510922AF54161794AE2DFB1790D1DD1283BD8BDC63xE02I" TargetMode="External"/><Relationship Id="rId156" Type="http://schemas.openxmlformats.org/officeDocument/2006/relationships/hyperlink" Target="consultantplus://offline/ref=7425AE50121304C0BE361D8B51F2F0D0CD4A5A5998A033540A262139BDDDC6510922AF53151DC7FE60A54EC390961F80A697DC60FEB11F32x809I" TargetMode="External"/><Relationship Id="rId164" Type="http://schemas.openxmlformats.org/officeDocument/2006/relationships/hyperlink" Target="consultantplus://offline/ref=7425AE50121304C0BE361D8B51F2F0D0CD4A5A5998A033540A262139BDDDC6510922AF531C1ACBAB38EA4F9FD6C60C82A297DE61E2xB01I" TargetMode="External"/><Relationship Id="rId169" Type="http://schemas.openxmlformats.org/officeDocument/2006/relationships/hyperlink" Target="consultantplus://offline/ref=7425AE50121304C0BE361D8B51F2F0D0CC4F5A539CA933540A262139BDDDC6511B22F75F1719DEFF68B01892D6xC01I"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CECF4B98D95E233D85D52449B1E16C89D633DD5CBECACBB775B9C5CCCA48BA1336A782CDF60DF9ADD0D6521E92E17BDD8E9FD62E518C278NC02I" TargetMode="External"/><Relationship Id="rId172" Type="http://schemas.openxmlformats.org/officeDocument/2006/relationships/hyperlink" Target="consultantplus://offline/ref=7425AE50121304C0BE361D8B51F2F0D0CD4A535297AB33540A262139BDDDC6510922AF57121BCBAB38EA4F9FD6C60C82A297DE61E2xB01I" TargetMode="External"/><Relationship Id="rId13" Type="http://schemas.openxmlformats.org/officeDocument/2006/relationships/hyperlink" Target="consultantplus://offline/ref=6CECF4B98D95E233D85D52449B1E16C89A6B38D1CCECACBB775B9C5CCCA48BA1336A782CDF60DC95DF0D6521E92E17BDD8E9FD62E518C278NC02I" TargetMode="External"/><Relationship Id="rId18" Type="http://schemas.openxmlformats.org/officeDocument/2006/relationships/hyperlink" Target="consultantplus://offline/ref=6CECF4B98D95E233D85D52449B1E16C89A6B38D1CCECACBB775B9C5CCCA48BA1336A782FDF69DC978C577525A0791FA1DDF6E361FB18NC00I" TargetMode="External"/><Relationship Id="rId39" Type="http://schemas.openxmlformats.org/officeDocument/2006/relationships/hyperlink" Target="consultantplus://offline/ref=6CECF4B98D95E233D85D52449B1E16C89A6B38D1CCECACBB775B9C5CCCA48BA1336A782CDF60DC9BD10D6521E92E17BDD8E9FD62E518C278NC02I" TargetMode="External"/><Relationship Id="rId109" Type="http://schemas.openxmlformats.org/officeDocument/2006/relationships/hyperlink" Target="https://www.consultant.ru" TargetMode="External"/><Relationship Id="rId34" Type="http://schemas.openxmlformats.org/officeDocument/2006/relationships/hyperlink" Target="consultantplus://offline/ref=6CECF4B98D95E233D85D52449B1E16C89A6B38D1CCECACBB775B9C5CCCA48BA1336A782FDF69DC978C577525A0791FA1DDF6E361FB18NC00I" TargetMode="External"/><Relationship Id="rId50" Type="http://schemas.openxmlformats.org/officeDocument/2006/relationships/hyperlink" Target="consultantplus://offline/ref=6CECF4B98D95E233D85D52449B1E16C89D633DD6C0E6ACBB775B9C5CCCA48BA1336A782EDA6B8BCD9C533C72A8651ABEC3F5FD61NF09I" TargetMode="External"/><Relationship Id="rId55" Type="http://schemas.openxmlformats.org/officeDocument/2006/relationships/hyperlink" Target="consultantplus://offline/ref=6CECF4B98D95E233D85D52449B1E16C89A6B38D1CCECACBB775B9C5CCCA48BA1336A782CDF60DF9FDD0D6521E92E17BDD8E9FD62E518C278NC02I" TargetMode="External"/><Relationship Id="rId76" Type="http://schemas.openxmlformats.org/officeDocument/2006/relationships/hyperlink" Target="consultantplus://offline/ref=AB752221BF3FA913D013D7E3FD3FF2640EA2CEAC961B081B3C54084C920098E2287ACB0788F40F36F1D7EE7650i607I" TargetMode="External"/><Relationship Id="rId97" Type="http://schemas.openxmlformats.org/officeDocument/2006/relationships/hyperlink" Target="consultantplus://offline/ref=AB752221BF3FA913D013D7E3FD3FF2640CA0CCAF9C1D081B3C54084C920098E23A7A930B8AF11137F1C2B8271630C2D4F03CB708A6D99523i405I" TargetMode="External"/><Relationship Id="rId104" Type="http://schemas.openxmlformats.org/officeDocument/2006/relationships/hyperlink" Target="consultantplus://offline/ref=AB752221BF3FA913D013D7E3FD3FF2640EA3CAAB9814081B3C54084C920098E23A7A930B8AF1123FF7C2B8271630C2D4F03CB708A6D99523i405I" TargetMode="External"/><Relationship Id="rId120" Type="http://schemas.openxmlformats.org/officeDocument/2006/relationships/hyperlink" Target="consultantplus://offline/ref=7425AE50121304C0BE361D8B51F2F0D0CD4A5A5998A033540A262139BDDDC6510922AF53151DC6F86DA54EC390961F80A697DC60FEB11F32x809I" TargetMode="External"/><Relationship Id="rId125" Type="http://schemas.openxmlformats.org/officeDocument/2006/relationships/hyperlink" Target="consultantplus://offline/ref=7425AE50121304C0BE361D8B51F2F0D0CD4B5E5E96AF33540A262139BDDDC6510922AF54141794AE2DFB1790D1DD1283BD8BDC63xE02I" TargetMode="External"/><Relationship Id="rId141" Type="http://schemas.openxmlformats.org/officeDocument/2006/relationships/hyperlink" Target="consultantplus://offline/ref=7425AE50121304C0BE361D8B51F2F0D0CD4A58599BA833540A262139BDDDC6510922AF5A1D15CBAB38EA4F9FD6C60C82A297DE61E2xB01I" TargetMode="External"/><Relationship Id="rId146" Type="http://schemas.openxmlformats.org/officeDocument/2006/relationships/hyperlink" Target="consultantplus://offline/ref=7425AE50121304C0BE361D8B51F2F0D0CD4A5A5998A033540A262139BDDDC6510922AF53151CC0F869A54EC390961F80A697DC60FEB11F32x809I" TargetMode="External"/><Relationship Id="rId167" Type="http://schemas.openxmlformats.org/officeDocument/2006/relationships/hyperlink" Target="consultantplus://offline/ref=7425AE50121304C0BE361D8B51F2F0D0CF47595C9FAA33540A262139BDDDC6510922AF531C18CBAB38EA4F9FD6C60C82A297DE61E2xB01I" TargetMode="External"/><Relationship Id="rId7" Type="http://schemas.openxmlformats.org/officeDocument/2006/relationships/hyperlink" Target="consultantplus://offline/ref=6CECF4B98D95E233D85D4D558E1E16C8986B3CD4CDE6ACBB775B9C5CCCA48BA1336A782CDF60DF9DD90D6521E92E17BDD8E9FD62E518C278NC02I" TargetMode="External"/><Relationship Id="rId71" Type="http://schemas.openxmlformats.org/officeDocument/2006/relationships/hyperlink" Target="consultantplus://offline/ref=AB752221BF3FA913D013C8F2E83FF2640CAECCA99B15081B3C54084C920098E2287ACB0788F40F36F1D7EE7650i607I" TargetMode="External"/><Relationship Id="rId92" Type="http://schemas.openxmlformats.org/officeDocument/2006/relationships/hyperlink" Target="consultantplus://offline/ref=AB752221BF3FA913D013C8F2E83FF2640CAECCA99B15081B3C54084C920098E23A7A930B8AF11137F1C2B8271630C2D4F03CB708A6D99523i405I" TargetMode="External"/><Relationship Id="rId162" Type="http://schemas.openxmlformats.org/officeDocument/2006/relationships/hyperlink" Target="consultantplus://offline/ref=7425AE50121304C0BE361D8B51F2F0D0CD4A5A5998A033540A262139BDDDC6510922AF53151DC7FE60A54EC390961F80A697DC60FEB11F32x809I" TargetMode="External"/><Relationship Id="rId2" Type="http://schemas.openxmlformats.org/officeDocument/2006/relationships/settings" Target="settings.xml"/><Relationship Id="rId29" Type="http://schemas.openxmlformats.org/officeDocument/2006/relationships/hyperlink" Target="consultantplus://offline/ref=6CECF4B98D95E233D85D4D558E1E16C8986B3CD4CDE6ACBB775B9C5CCCA48BA1336A782CDF60DF9DD90D6521E92E17BDD8E9FD62E518C278NC02I" TargetMode="External"/><Relationship Id="rId24" Type="http://schemas.openxmlformats.org/officeDocument/2006/relationships/hyperlink" Target="consultantplus://offline/ref=6CECF4B98D95E233D85D52449B1E16C89A6B38D1CCECACBB775B9C5CCCA48BA1216A2020DD65C19CD9183370AFN709I" TargetMode="External"/><Relationship Id="rId40" Type="http://schemas.openxmlformats.org/officeDocument/2006/relationships/hyperlink" Target="consultantplus://offline/ref=6CECF4B98D95E233D85D52449B1E16C89A6B38D1CCECACBB775B9C5CCCA48BA1336A782CDF60DC95DF0D6521E92E17BDD8E9FD62E518C278NC02I" TargetMode="External"/><Relationship Id="rId45" Type="http://schemas.openxmlformats.org/officeDocument/2006/relationships/hyperlink" Target="consultantplus://offline/ref=6CECF4B98D95E233D85D52449B1E16C89A6B38D1CCECACBB775B9C5CCCA48BA1336A782CDF61D89DD10D6521E92E17BDD8E9FD62E518C278NC02I" TargetMode="External"/><Relationship Id="rId66" Type="http://schemas.openxmlformats.org/officeDocument/2006/relationships/hyperlink" Target="consultantplus://offline/ref=6CECF4B98D95E233D85D4D4A8D76439B94673CD2CFE5F1B17F02905ECBABD4A4347B782FDA7EDF9DC6043172NA0FI" TargetMode="External"/><Relationship Id="rId87" Type="http://schemas.openxmlformats.org/officeDocument/2006/relationships/hyperlink" Target="consultantplus://offline/ref=AB752221BF3FA913D013D7E3FD3FF2640EA7CEA89A1D081B3C54084C920098E23A7A930B8AF11030F6C2B8271630C2D4F03CB708A6D99523i405I" TargetMode="External"/><Relationship Id="rId110" Type="http://schemas.openxmlformats.org/officeDocument/2006/relationships/hyperlink" Target="consultantplus://offline/ref=7425AE50121304C0BE36029A44F2F0D0CC4C5B5996AE33540A262139BDDDC6511B22F75F1719DEFF68B01892D6xC01I" TargetMode="External"/><Relationship Id="rId115" Type="http://schemas.openxmlformats.org/officeDocument/2006/relationships/hyperlink" Target="consultantplus://offline/ref=7425AE50121304C0BE36029A44F2F0D0CF475C5B9BA133540A262139BDDDC6511B22F75F1719DEFF68B01892D6xC01I" TargetMode="External"/><Relationship Id="rId131" Type="http://schemas.openxmlformats.org/officeDocument/2006/relationships/hyperlink" Target="consultantplus://offline/ref=7425AE50121304C0BE36029A44F2F0D0CF475C5B9BA133540A262139BDDDC6511B22F75F1719DEFF68B01892D6xC01I" TargetMode="External"/><Relationship Id="rId136" Type="http://schemas.openxmlformats.org/officeDocument/2006/relationships/hyperlink" Target="consultantplus://offline/ref=7425AE50121304C0BE361D8B51F2F0D0CD4A5A5998A033540A262139BDDDC6510922AF53151CC0FC60A54EC390961F80A697DC60FEB11F32x809I" TargetMode="External"/><Relationship Id="rId157" Type="http://schemas.openxmlformats.org/officeDocument/2006/relationships/hyperlink" Target="consultantplus://offline/ref=7425AE50121304C0BE361D8B51F2F0D0CD4A5A5998A033540A262139BDDDC6510922AF53151CC3F66EA54EC390961F80A697DC60FEB11F32x809I" TargetMode="External"/><Relationship Id="rId178" Type="http://schemas.openxmlformats.org/officeDocument/2006/relationships/theme" Target="theme/theme1.xml"/><Relationship Id="rId61" Type="http://schemas.openxmlformats.org/officeDocument/2006/relationships/hyperlink" Target="consultantplus://offline/ref=6CECF4B98D95E233D85D4D558E1E16C8986B3CD4CDE6ACBB775B9C5CCCA48BA1336A782CDF60DF9DD90D6521E92E17BDD8E9FD62E518C278NC02I" TargetMode="External"/><Relationship Id="rId82" Type="http://schemas.openxmlformats.org/officeDocument/2006/relationships/hyperlink" Target="consultantplus://offline/ref=AB752221BF3FA913D013D7E3FD3FF2640EA2C3A99F1B081B3C54084C920098E23A7A930C89FA4567B49CE174577BCFD7EB20B70BiB0AI" TargetMode="External"/><Relationship Id="rId152" Type="http://schemas.openxmlformats.org/officeDocument/2006/relationships/hyperlink" Target="consultantplus://offline/ref=7425AE50121304C0BE361D8B51F2F0D0CD4E5E5A9AA933540A262139BDDDC6510922AF53151CC1F96FA54EC390961F80A697DC60FEB11F32x809I" TargetMode="External"/><Relationship Id="rId173" Type="http://schemas.openxmlformats.org/officeDocument/2006/relationships/hyperlink" Target="consultantplus://offline/ref=7425AE50121304C0BE36029A44F2F0D0CC4C5B5996AE33540A262139BDDDC6511B22F75F1719DEFF68B01892D6xC01I" TargetMode="External"/><Relationship Id="rId19" Type="http://schemas.openxmlformats.org/officeDocument/2006/relationships/hyperlink" Target="consultantplus://offline/ref=6CECF4B98D95E233D85D52449B1E16C89A6B38D1CCECACBB775B9C5CCCA48BA1336A782CDF61D89DD10D6521E92E17BDD8E9FD62E518C278NC02I" TargetMode="External"/><Relationship Id="rId14" Type="http://schemas.openxmlformats.org/officeDocument/2006/relationships/hyperlink" Target="consultantplus://offline/ref=6CECF4B98D95E233D85D52449B1E16C89D633EDCCBE6ACBB775B9C5CCCA48BA1336A782CDF60DE9ADD0D6521E92E17BDD8E9FD62E518C278NC02I" TargetMode="External"/><Relationship Id="rId30" Type="http://schemas.openxmlformats.org/officeDocument/2006/relationships/hyperlink" Target="consultantplus://offline/ref=6CECF4B98D95E233D85D52449B1E16C89A6B38D1CCECACBB775B9C5CCCA48BA1336A782CDF60DF9AD00D6521E92E17BDD8E9FD62E518C278NC02I" TargetMode="External"/><Relationship Id="rId35" Type="http://schemas.openxmlformats.org/officeDocument/2006/relationships/hyperlink" Target="consultantplus://offline/ref=6CECF4B98D95E233D85D52449B1E16C89A6B38D1CCECACBB775B9C5CCCA48BA1336A782CDF61D99BDC0D6521E92E17BDD8E9FD62E518C278NC02I" TargetMode="External"/><Relationship Id="rId56" Type="http://schemas.openxmlformats.org/officeDocument/2006/relationships/hyperlink" Target="consultantplus://offline/ref=6CECF4B98D95E233D85D52449B1E16C89D633DD5CBECACBB775B9C5CCCA48BA1336A782CDF60DF9ADD0D6521E92E17BDD8E9FD62E518C278NC02I" TargetMode="External"/><Relationship Id="rId77" Type="http://schemas.openxmlformats.org/officeDocument/2006/relationships/hyperlink" Target="consultantplus://offline/ref=AB752221BF3FA913D013D7E3FD3FF2640CA0CCAF9C1D081B3C54084C920098E2287ACB0788F40F36F1D7EE7650i607I" TargetMode="External"/><Relationship Id="rId100" Type="http://schemas.openxmlformats.org/officeDocument/2006/relationships/hyperlink" Target="consultantplus://offline/ref=AB752221BF3FA913D013D7E3FD3FF2640EA3CAAB9814081B3C54084C920098E23A7A930B8AF01733F8C2B8271630C2D4F03CB708A6D99523i405I" TargetMode="External"/><Relationship Id="rId105" Type="http://schemas.openxmlformats.org/officeDocument/2006/relationships/hyperlink" Target="consultantplus://offline/ref=AB752221BF3FA913D013D7E3FD3FF2640EA2CAA09F18081B3C54084C920098E23A7A930B8AF3113EF3C2B8271630C2D4F03CB708A6D99523i405I" TargetMode="External"/><Relationship Id="rId126" Type="http://schemas.openxmlformats.org/officeDocument/2006/relationships/hyperlink" Target="consultantplus://offline/ref=7425AE50121304C0BE361D8B51F2F0D0CD4B5E5E96AF33540A262139BDDDC6510922AF53151CC0F660A54EC390961F80A697DC60FEB11F32x809I" TargetMode="External"/><Relationship Id="rId147" Type="http://schemas.openxmlformats.org/officeDocument/2006/relationships/hyperlink" Target="consultantplus://offline/ref=7425AE50121304C0BE361D8B51F2F0D0CD4A5A5998A033540A262139BDDDC6510922AF53171DC8F43DFF5EC7D9C1179CA388C263E0B1x10DI" TargetMode="External"/><Relationship Id="rId168" Type="http://schemas.openxmlformats.org/officeDocument/2006/relationships/hyperlink" Target="consultantplus://offline/ref=7425AE50121304C0BE361D8B51F2F0D0CD4D5D5296AD33540A262139BDDDC6510922AF53151CC4F66DA54EC390961F80A697DC60FEB11F32x809I" TargetMode="External"/><Relationship Id="rId8" Type="http://schemas.openxmlformats.org/officeDocument/2006/relationships/hyperlink" Target="consultantplus://offline/ref=6CECF4B98D95E233D85D4D558E1E16C8986B3CD4CDE6ACBB775B9C5CCCA48BA1336A782CDF60DF9DD90D6521E92E17BDD8E9FD62E518C278NC02I" TargetMode="External"/><Relationship Id="rId51" Type="http://schemas.openxmlformats.org/officeDocument/2006/relationships/hyperlink" Target="consultantplus://offline/ref=6CECF4B98D95E233D85D52449B1E16C89A6B32DCC1ECACBB775B9C5CCCA48BA1336A782FDB61D4C88942647DAF7E04BFDCE9FF63F9N108I" TargetMode="External"/><Relationship Id="rId72" Type="http://schemas.openxmlformats.org/officeDocument/2006/relationships/hyperlink" Target="consultantplus://offline/ref=AB752221BF3FA913D013D7E3FD3FF2640EA2C3A99F1B081B3C54084C920098E2287ACB0788F40F36F1D7EE7650i607I" TargetMode="External"/><Relationship Id="rId93" Type="http://schemas.openxmlformats.org/officeDocument/2006/relationships/hyperlink" Target="consultantplus://offline/ref=AB752221BF3FA913D013D7E3FD3FF2640EA3CBAF971F081B3C54084C920098E23A7A930882FA4567B49CE174577BCFD7EB20B70BiB0AI" TargetMode="External"/><Relationship Id="rId98" Type="http://schemas.openxmlformats.org/officeDocument/2006/relationships/hyperlink" Target="consultantplus://offline/ref=AB752221BF3FA913D013D7E3FD3FF2640EA2CBA09D1C081B3C54084C920098E2287ACB0788F40F36F1D7EE7650i607I" TargetMode="External"/><Relationship Id="rId121" Type="http://schemas.openxmlformats.org/officeDocument/2006/relationships/hyperlink" Target="consultantplus://offline/ref=7425AE50121304C0BE361D8B51F2F0D0CD4A5A5998A033540A262139BDDDC6510922AF53151CC3F66EA54EC390961F80A697DC60FEB11F32x809I" TargetMode="External"/><Relationship Id="rId142" Type="http://schemas.openxmlformats.org/officeDocument/2006/relationships/hyperlink" Target="consultantplus://offline/ref=7425AE50121304C0BE361D8B51F2F0D0CD4A58599BA833540A262139BDDDC6510922AF5A1C1CCBAB38EA4F9FD6C60C82A297DE61E2xB01I" TargetMode="External"/><Relationship Id="rId163" Type="http://schemas.openxmlformats.org/officeDocument/2006/relationships/hyperlink" Target="consultantplus://offline/ref=7425AE50121304C0BE361D8B51F2F0D0CD4B5E5E96AF33540A262139BDDDC6510922AF53151CC0F660A54EC390961F80A697DC60FEB11F32x809I" TargetMode="External"/><Relationship Id="rId3" Type="http://schemas.openxmlformats.org/officeDocument/2006/relationships/webSettings" Target="webSettings.xml"/><Relationship Id="rId25" Type="http://schemas.openxmlformats.org/officeDocument/2006/relationships/hyperlink" Target="consultantplus://offline/ref=6CECF4B98D95E233D85D52449B1E16C89A6B32DCC1ECACBB775B9C5CCCA48BA1336A782CDF60DF98D90D6521E92E17BDD8E9FD62E518C278NC02I" TargetMode="External"/><Relationship Id="rId46" Type="http://schemas.openxmlformats.org/officeDocument/2006/relationships/hyperlink" Target="consultantplus://offline/ref=6CECF4B98D95E233D85D52449B1E16C898653CD2CAEEACBB775B9C5CCCA48BA1336A782CDF60DF9DD90D6521E92E17BDD8E9FD62E518C278NC02I" TargetMode="External"/><Relationship Id="rId67" Type="http://schemas.openxmlformats.org/officeDocument/2006/relationships/hyperlink" Target="https://www.consultant.ru" TargetMode="External"/><Relationship Id="rId116" Type="http://schemas.openxmlformats.org/officeDocument/2006/relationships/hyperlink" Target="consultantplus://offline/ref=7425AE50121304C0BE36029A44F2F0D0CF475C5B9BA133540A262139BDDDC6511B22F75F1719DEFF68B01892D6xC01I" TargetMode="External"/><Relationship Id="rId137" Type="http://schemas.openxmlformats.org/officeDocument/2006/relationships/hyperlink" Target="consultantplus://offline/ref=7425AE50121304C0BE361D8B51F2F0D0CD4A5A5998A033540A262139BDDDC6511B22F75F1719DEFF68B01892D6xC01I" TargetMode="External"/><Relationship Id="rId158" Type="http://schemas.openxmlformats.org/officeDocument/2006/relationships/hyperlink" Target="consultantplus://offline/ref=7425AE50121304C0BE361D8B51F2F0D0CF495C5D9CA933540A262139BDDDC6510922AF53151CC0FE68A54EC390961F80A697DC60FEB11F32x809I" TargetMode="External"/><Relationship Id="rId20" Type="http://schemas.openxmlformats.org/officeDocument/2006/relationships/hyperlink" Target="consultantplus://offline/ref=6CECF4B98D95E233D85D52449B1E16C89B613BDDC0E7ACBB775B9C5CCCA48BA1216A2020DD65C19CD9183370AFN709I" TargetMode="External"/><Relationship Id="rId41" Type="http://schemas.openxmlformats.org/officeDocument/2006/relationships/hyperlink" Target="consultantplus://offline/ref=6CECF4B98D95E233D85D4D558E1E16C8986B3CD4CDE6ACBB775B9C5CCCA48BA1336A782CDF60DF9DD90D6521E92E17BDD8E9FD62E518C278NC02I" TargetMode="External"/><Relationship Id="rId62" Type="http://schemas.openxmlformats.org/officeDocument/2006/relationships/hyperlink" Target="consultantplus://offline/ref=6CECF4B98D95E233D85D52449B1E16C89D633EDDCAE7ACBB775B9C5CCCA48BA1336A782CDF61DE9FDA0D6521E92E17BDD8E9FD62E518C278NC02I" TargetMode="External"/><Relationship Id="rId83" Type="http://schemas.openxmlformats.org/officeDocument/2006/relationships/hyperlink" Target="consultantplus://offline/ref=AB752221BF3FA913D013D7E3FD3FF2640EA2C3A99F1B081B3C54084C920098E2287ACB0788F40F36F1D7EE7650i607I" TargetMode="External"/><Relationship Id="rId88" Type="http://schemas.openxmlformats.org/officeDocument/2006/relationships/hyperlink" Target="consultantplus://offline/ref=AB752221BF3FA913D013D7E3FD3FF2640EA7CEA89A1D081B3C54084C920098E23A7A930B8AF1103FF0C2B8271630C2D4F03CB708A6D99523i405I" TargetMode="External"/><Relationship Id="rId111" Type="http://schemas.openxmlformats.org/officeDocument/2006/relationships/hyperlink" Target="consultantplus://offline/ref=7425AE50121304C0BE360285479AA583C34B5C5D99A26E5E027F2D3BBAD299540E33AF501002C0FE77AC1A90xD06I" TargetMode="External"/><Relationship Id="rId132" Type="http://schemas.openxmlformats.org/officeDocument/2006/relationships/hyperlink" Target="consultantplus://offline/ref=7425AE50121304C0BE36029A44F2F0D0CC4C5B5996AE33540A262139BDDDC6511B22F75F1719DEFF68B01892D6xC01I" TargetMode="External"/><Relationship Id="rId153" Type="http://schemas.openxmlformats.org/officeDocument/2006/relationships/hyperlink" Target="consultantplus://offline/ref=7425AE50121304C0BE361D8B51F2F0D0CD4B535B9FAF33540A262139BDDDC6511B22F75F1719DEFF68B01892D6xC01I" TargetMode="External"/><Relationship Id="rId174" Type="http://schemas.openxmlformats.org/officeDocument/2006/relationships/hyperlink" Target="consultantplus://offline/ref=7425AE50121304C0BE360285479AA583C34B5C5D99A26E5E027F2D3BBAD299540E33AF501002C0FE77AC1A90xD06I" TargetMode="External"/><Relationship Id="rId15" Type="http://schemas.openxmlformats.org/officeDocument/2006/relationships/hyperlink" Target="consultantplus://offline/ref=6CECF4B98D95E233D85D52449B1E16C89D633EDCCBE6ACBB775B9C5CCCA48BA1336A782CDE6B8BCD9C533C72A8651ABEC3F5FD61NF09I" TargetMode="External"/><Relationship Id="rId36" Type="http://schemas.openxmlformats.org/officeDocument/2006/relationships/hyperlink" Target="consultantplus://offline/ref=6CECF4B98D95E233D85D52449B1E16C89A6B38D1CCECACBB775B9C5CCCA48BA1336A782CDF61D89CD90D6521E92E17BDD8E9FD62E518C278NC02I" TargetMode="External"/><Relationship Id="rId57" Type="http://schemas.openxmlformats.org/officeDocument/2006/relationships/hyperlink" Target="consultantplus://offline/ref=6CECF4B98D95E233D85D52449B1E16C89D633EDDCAE7ACBB775B9C5CCCA48BA1336A782CDF61DC95DF0D6521E92E17BDD8E9FD62E518C278NC02I" TargetMode="External"/><Relationship Id="rId106" Type="http://schemas.openxmlformats.org/officeDocument/2006/relationships/hyperlink" Target="consultantplus://offline/ref=AB752221BF3FA913D013D7E3FD3FF2640EA2CAA09F18081B3C54084C920098E23A7A930B8AF31131F6C2B8271630C2D4F03CB708A6D99523i405I" TargetMode="External"/><Relationship Id="rId127" Type="http://schemas.openxmlformats.org/officeDocument/2006/relationships/hyperlink" Target="consultantplus://offline/ref=7425AE50121304C0BE361D8B51F2F0D0CF495C5D9CA933540A262139BDDDC6510922AF561E4891BB3CA31897CAC3139CA189DEx6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12698</Words>
  <Characters>72379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2022-02-06T07:55:00Z</dcterms:created>
  <dcterms:modified xsi:type="dcterms:W3CDTF">2022-02-06T07:55:00Z</dcterms:modified>
</cp:coreProperties>
</file>